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F7B573" w14:textId="2E2FFD24" w:rsidR="009E42D4" w:rsidRPr="0019254F" w:rsidRDefault="009E42D4" w:rsidP="009E42D4">
      <w:pPr>
        <w:pageBreakBefore/>
        <w:jc w:val="right"/>
      </w:pPr>
      <w:r w:rsidRPr="0019254F">
        <w:rPr>
          <w:b/>
          <w:bCs/>
        </w:rPr>
        <w:t>Załącznik nr 8 do SIWZ</w:t>
      </w:r>
      <w:r w:rsidR="00A5525A">
        <w:rPr>
          <w:b/>
          <w:bCs/>
        </w:rPr>
        <w:t xml:space="preserve"> po zmianach</w:t>
      </w:r>
    </w:p>
    <w:p w14:paraId="01F8FB43" w14:textId="77777777" w:rsidR="009E42D4" w:rsidRPr="0019254F" w:rsidRDefault="009E42D4" w:rsidP="009E42D4">
      <w:pPr>
        <w:ind w:left="57" w:right="57"/>
        <w:jc w:val="center"/>
      </w:pPr>
      <w:r w:rsidRPr="0019254F">
        <w:rPr>
          <w:b/>
        </w:rPr>
        <w:t>Wzór umowy dla zadania nr 1, 2, 3, 4</w:t>
      </w:r>
    </w:p>
    <w:p w14:paraId="47CBDDD4" w14:textId="77777777" w:rsidR="009E42D4" w:rsidRPr="0019254F" w:rsidRDefault="009E42D4" w:rsidP="009E42D4">
      <w:pPr>
        <w:jc w:val="center"/>
        <w:rPr>
          <w:b/>
          <w:bCs/>
          <w:color w:val="000000"/>
        </w:rPr>
      </w:pPr>
      <w:r w:rsidRPr="0019254F">
        <w:rPr>
          <w:b/>
          <w:bCs/>
          <w:color w:val="000000"/>
        </w:rPr>
        <w:t>Umowa nr</w:t>
      </w:r>
    </w:p>
    <w:p w14:paraId="7309F97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zawarta w dniu …………….  roku pomiędzy Stronami:</w:t>
      </w:r>
    </w:p>
    <w:p w14:paraId="60B426D7" w14:textId="77777777" w:rsidR="009E42D4" w:rsidRPr="0019254F" w:rsidRDefault="009E42D4" w:rsidP="009E42D4">
      <w:pPr>
        <w:suppressAutoHyphens w:val="0"/>
        <w:jc w:val="both"/>
        <w:rPr>
          <w:color w:val="000000"/>
        </w:rPr>
      </w:pPr>
      <w:r w:rsidRPr="0019254F">
        <w:rPr>
          <w:b/>
          <w:bCs/>
          <w:color w:val="000000"/>
        </w:rPr>
        <w:t>Szpitalem Uniwersyteckim im. Karola Marcinkowskiego w Zielonej Górze sp. z o. o., 65-046 Zielona Góra,</w:t>
      </w:r>
      <w:r>
        <w:rPr>
          <w:b/>
          <w:bCs/>
          <w:color w:val="000000"/>
        </w:rPr>
        <w:t xml:space="preserve"> </w:t>
      </w:r>
      <w:r w:rsidRPr="0019254F">
        <w:rPr>
          <w:b/>
          <w:bCs/>
          <w:color w:val="000000"/>
        </w:rPr>
        <w:t>ul. Zyty 26, firma wpisana do rejestru przedsiębiorców prowadzonego przez Sąd Rejonowy w Zielonej Górze, VIII Wydział Gospodarczy Krajowego Rejestru Sądowego pod nr KRS 0000 596211, kapitał zakładowy 10 300,00 zł, NIP 973-10-25-315 , REGON 970773231</w:t>
      </w:r>
    </w:p>
    <w:p w14:paraId="7A42F36C" w14:textId="77777777" w:rsidR="009E42D4" w:rsidRPr="0019254F" w:rsidRDefault="009E42D4" w:rsidP="009E42D4">
      <w:pPr>
        <w:suppressAutoHyphens w:val="0"/>
        <w:jc w:val="both"/>
        <w:rPr>
          <w:color w:val="000000"/>
        </w:rPr>
      </w:pPr>
    </w:p>
    <w:p w14:paraId="758176F5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zwaną dalej Zamawiającym – i imieniu której działa/ją:</w:t>
      </w:r>
    </w:p>
    <w:p w14:paraId="02BD979C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1.……………………………………………………………………………………………… 2………………………………………………………………………………………………...</w:t>
      </w:r>
    </w:p>
    <w:p w14:paraId="3E6DDFDD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a</w:t>
      </w:r>
    </w:p>
    <w:p w14:paraId="1831F0DD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……………………………………………………………………………………………………………………</w:t>
      </w:r>
    </w:p>
    <w:p w14:paraId="4EF21504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NIP</w:t>
      </w:r>
      <w:r w:rsidRPr="0019254F">
        <w:rPr>
          <w:color w:val="000000"/>
        </w:rPr>
        <w:tab/>
      </w:r>
      <w:r w:rsidRPr="0019254F">
        <w:rPr>
          <w:color w:val="000000"/>
        </w:rPr>
        <w:tab/>
      </w:r>
      <w:r w:rsidRPr="0019254F">
        <w:rPr>
          <w:color w:val="000000"/>
        </w:rPr>
        <w:tab/>
      </w:r>
      <w:r w:rsidRPr="0019254F">
        <w:rPr>
          <w:color w:val="000000"/>
        </w:rPr>
        <w:tab/>
        <w:t>REGON</w:t>
      </w:r>
      <w:r w:rsidRPr="0019254F">
        <w:rPr>
          <w:color w:val="000000"/>
        </w:rPr>
        <w:tab/>
      </w:r>
      <w:r w:rsidRPr="0019254F">
        <w:rPr>
          <w:color w:val="000000"/>
        </w:rPr>
        <w:tab/>
      </w:r>
      <w:r w:rsidRPr="0019254F">
        <w:rPr>
          <w:color w:val="000000"/>
        </w:rPr>
        <w:tab/>
        <w:t>KRS</w:t>
      </w:r>
    </w:p>
    <w:p w14:paraId="381D2647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Zwanym/ą dalej Wykonawcą, w imieniu którego/ej działają:</w:t>
      </w:r>
    </w:p>
    <w:p w14:paraId="515233E1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 ………………………………………………………………………………..…………….</w:t>
      </w:r>
    </w:p>
    <w:p w14:paraId="599D2085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………………………………………………………………………………………………</w:t>
      </w:r>
    </w:p>
    <w:p w14:paraId="7BF569BA" w14:textId="77777777" w:rsidR="009E42D4" w:rsidRPr="0019254F" w:rsidRDefault="009E42D4" w:rsidP="009E42D4">
      <w:pPr>
        <w:jc w:val="both"/>
        <w:rPr>
          <w:color w:val="000000"/>
        </w:rPr>
      </w:pPr>
    </w:p>
    <w:p w14:paraId="10E5F57E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ab/>
        <w:t>W wyniku przeprowadzonego postępowania o udzielenie zamówienia publicznego w trybie przetargu nieograniczonego Strony zawarły umowę, o następującej treści:</w:t>
      </w:r>
    </w:p>
    <w:p w14:paraId="61078C0F" w14:textId="77777777" w:rsidR="009E42D4" w:rsidRPr="0019254F" w:rsidRDefault="009E42D4" w:rsidP="009E42D4">
      <w:pPr>
        <w:jc w:val="both"/>
        <w:rPr>
          <w:color w:val="000000"/>
        </w:rPr>
      </w:pPr>
    </w:p>
    <w:p w14:paraId="7994F882" w14:textId="77777777" w:rsidR="009E42D4" w:rsidRDefault="009E42D4" w:rsidP="009E42D4">
      <w:pPr>
        <w:jc w:val="center"/>
        <w:rPr>
          <w:b/>
          <w:bCs/>
          <w:color w:val="000000"/>
        </w:rPr>
      </w:pPr>
      <w:r w:rsidRPr="0019254F">
        <w:rPr>
          <w:b/>
          <w:bCs/>
          <w:color w:val="000000"/>
        </w:rPr>
        <w:t>§ 1</w:t>
      </w:r>
    </w:p>
    <w:p w14:paraId="630E83FE" w14:textId="77777777" w:rsidR="009E42D4" w:rsidRPr="0019254F" w:rsidRDefault="009E42D4" w:rsidP="009E42D4">
      <w:pPr>
        <w:jc w:val="center"/>
        <w:rPr>
          <w:b/>
          <w:bCs/>
          <w:color w:val="000000"/>
        </w:rPr>
      </w:pPr>
    </w:p>
    <w:p w14:paraId="3EEA8F59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 Przedmiotem umowy są ……………………………………………………………………</w:t>
      </w:r>
      <w:r>
        <w:rPr>
          <w:color w:val="000000"/>
        </w:rPr>
        <w:t>…………</w:t>
      </w:r>
      <w:r w:rsidRPr="0019254F">
        <w:rPr>
          <w:color w:val="000000"/>
        </w:rPr>
        <w:t xml:space="preserve"> wymienione w załączniku nr 1 do umowy.</w:t>
      </w:r>
    </w:p>
    <w:p w14:paraId="478A2EA3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Wykonawca zobowiązuje się w ramach przedmiotu umowy i jego cenie:</w:t>
      </w:r>
    </w:p>
    <w:p w14:paraId="1B2BECDF" w14:textId="77777777" w:rsidR="009E42D4" w:rsidRPr="0019254F" w:rsidRDefault="009E42D4" w:rsidP="009E42D4">
      <w:pPr>
        <w:tabs>
          <w:tab w:val="left" w:pos="426"/>
          <w:tab w:val="left" w:pos="709"/>
          <w:tab w:val="left" w:pos="993"/>
        </w:tabs>
        <w:ind w:left="284"/>
        <w:jc w:val="both"/>
        <w:rPr>
          <w:color w:val="000000"/>
        </w:rPr>
      </w:pPr>
      <w:r w:rsidRPr="0019254F">
        <w:rPr>
          <w:color w:val="000000"/>
        </w:rPr>
        <w:t>1)</w:t>
      </w:r>
      <w:r>
        <w:rPr>
          <w:color w:val="000000"/>
        </w:rPr>
        <w:t xml:space="preserve"> </w:t>
      </w:r>
      <w:r w:rsidRPr="0019254F">
        <w:rPr>
          <w:color w:val="000000"/>
        </w:rPr>
        <w:t>utworzyć w …………………………………………</w:t>
      </w:r>
      <w:r>
        <w:rPr>
          <w:color w:val="000000"/>
        </w:rPr>
        <w:t>……………</w:t>
      </w:r>
      <w:r w:rsidRPr="0019254F">
        <w:rPr>
          <w:color w:val="000000"/>
        </w:rPr>
        <w:t xml:space="preserve"> bank depozytowy wyrobów wymienionych w załączniku nr 1 do umowy w pełnym asortymencie i zakresie wymaganych rozmiarów, zwanych dalej bankiem,</w:t>
      </w:r>
    </w:p>
    <w:p w14:paraId="7F2AEFB0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2)</w:t>
      </w:r>
      <w:r>
        <w:rPr>
          <w:color w:val="000000"/>
        </w:rPr>
        <w:t xml:space="preserve"> </w:t>
      </w:r>
      <w:r w:rsidRPr="0019254F">
        <w:rPr>
          <w:color w:val="000000"/>
        </w:rPr>
        <w:t>wykonać zobowiązania zapisane w § 4 oraz w załączniku nr 1 do umowy.</w:t>
      </w:r>
    </w:p>
    <w:p w14:paraId="2D3A3A7C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3. Szczegółowe wymagania dotyczące przedmiotu umowy, ilości oraz ceny jednostkowe zawiera załącznik nr 1 do umowy.</w:t>
      </w:r>
    </w:p>
    <w:p w14:paraId="2DE27127" w14:textId="77777777" w:rsidR="009E42D4" w:rsidRPr="0019254F" w:rsidRDefault="009E42D4" w:rsidP="009E42D4">
      <w:pPr>
        <w:jc w:val="both"/>
        <w:rPr>
          <w:color w:val="000000"/>
        </w:rPr>
      </w:pPr>
    </w:p>
    <w:p w14:paraId="631BB14B" w14:textId="77777777" w:rsidR="009E42D4" w:rsidRDefault="009E42D4" w:rsidP="009E42D4">
      <w:pPr>
        <w:jc w:val="center"/>
        <w:rPr>
          <w:b/>
          <w:bCs/>
          <w:color w:val="000000"/>
        </w:rPr>
      </w:pPr>
      <w:r w:rsidRPr="0019254F">
        <w:rPr>
          <w:b/>
          <w:bCs/>
          <w:color w:val="000000"/>
        </w:rPr>
        <w:t>§ 2</w:t>
      </w:r>
    </w:p>
    <w:p w14:paraId="386D7911" w14:textId="77777777" w:rsidR="009E42D4" w:rsidRPr="0019254F" w:rsidRDefault="009E42D4" w:rsidP="009E42D4">
      <w:pPr>
        <w:jc w:val="center"/>
        <w:rPr>
          <w:b/>
          <w:bCs/>
          <w:color w:val="000000"/>
        </w:rPr>
      </w:pPr>
    </w:p>
    <w:p w14:paraId="5ACA4D74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1.Cena przedmiotu umowy wynosi ………………. zł (słownie:……………………………………………..), </w:t>
      </w:r>
      <w:r>
        <w:rPr>
          <w:color w:val="000000"/>
        </w:rPr>
        <w:br/>
      </w:r>
      <w:r w:rsidRPr="0019254F">
        <w:rPr>
          <w:color w:val="000000"/>
        </w:rPr>
        <w:t xml:space="preserve">z zastrzeżeniem ust.5 </w:t>
      </w:r>
      <w:proofErr w:type="spellStart"/>
      <w:r w:rsidRPr="0019254F">
        <w:rPr>
          <w:color w:val="000000"/>
        </w:rPr>
        <w:t>lit.a</w:t>
      </w:r>
      <w:proofErr w:type="spellEnd"/>
      <w:r w:rsidRPr="0019254F">
        <w:rPr>
          <w:color w:val="000000"/>
        </w:rPr>
        <w:t>.</w:t>
      </w:r>
    </w:p>
    <w:p w14:paraId="1E0A3189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Cena ustalona w ust. 1 zawiera podatek VAT.</w:t>
      </w:r>
    </w:p>
    <w:p w14:paraId="081B18C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3. Strony ustalają, że ceny jednostkowe wskazane w załącznikach nr 1 do umowy nie ulegną zmianie przez cały okres obowiązywania umowy z zastrzeżeniem ust. 5 pkt 2.</w:t>
      </w:r>
    </w:p>
    <w:p w14:paraId="12936DFB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4. Cena jednostkowa wyrobów zawiera wszystkie koszty związane z dostawami wyrobów do siedziby Zamawiającego </w:t>
      </w:r>
      <w:r w:rsidRPr="0019254F">
        <w:rPr>
          <w:b/>
          <w:color w:val="000000"/>
        </w:rPr>
        <w:t xml:space="preserve">– </w:t>
      </w:r>
      <w:proofErr w:type="spellStart"/>
      <w:r w:rsidRPr="0019254F">
        <w:rPr>
          <w:b/>
          <w:color w:val="000000"/>
        </w:rPr>
        <w:t>loco</w:t>
      </w:r>
      <w:proofErr w:type="spellEnd"/>
      <w:r w:rsidRPr="0019254F">
        <w:rPr>
          <w:b/>
          <w:color w:val="000000"/>
        </w:rPr>
        <w:t xml:space="preserve"> ………………………………………………..</w:t>
      </w:r>
      <w:r w:rsidRPr="0019254F">
        <w:rPr>
          <w:color w:val="000000"/>
        </w:rPr>
        <w:t xml:space="preserve"> Zamawiającego.</w:t>
      </w:r>
    </w:p>
    <w:p w14:paraId="3CEEF32D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5. Zamawiający zastrzega sobie prawo:</w:t>
      </w:r>
    </w:p>
    <w:p w14:paraId="35F3D9A5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1) w przypadku wystąpienia okoliczności niewynikających z przyczyn lezących po stronie Zamawiającego, których nie mógł wcześniej przewidzieć – do zakupienia mniejszej od przewidzianej we właściwych załącznikach do umowy ilości poszczególnych produktów objętych przedmiotem zamówienia,</w:t>
      </w:r>
    </w:p>
    <w:p w14:paraId="66F14FAD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2) przeprowadzenia negocjacji w zakresie zmniejszenia cen jednostkowych w przypadku obniżenia przez NFZ cen świadczeń w oparciu o procentowe zmniejszenie wycen do ogólnych wartości zobowiązań NFZ z wyłączeniem umów zawartych z NFZ na refundację leków.</w:t>
      </w:r>
    </w:p>
    <w:p w14:paraId="528A9DA7" w14:textId="77777777" w:rsidR="009E42D4" w:rsidRPr="0019254F" w:rsidRDefault="009E42D4" w:rsidP="009E42D4">
      <w:pPr>
        <w:pStyle w:val="Tekstpodstawowywcity"/>
        <w:widowControl w:val="0"/>
        <w:ind w:right="57" w:firstLine="0"/>
        <w:rPr>
          <w:color w:val="000000"/>
        </w:rPr>
      </w:pPr>
    </w:p>
    <w:p w14:paraId="2ACEE889" w14:textId="77777777" w:rsidR="009E42D4" w:rsidRDefault="009E42D4" w:rsidP="009E42D4">
      <w:pPr>
        <w:pStyle w:val="Tekstpodstawowywcity"/>
        <w:widowControl w:val="0"/>
        <w:ind w:left="57" w:right="57" w:firstLine="0"/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t>§ 3</w:t>
      </w:r>
    </w:p>
    <w:p w14:paraId="5EBB9394" w14:textId="77777777" w:rsidR="009E42D4" w:rsidRPr="006C7179" w:rsidRDefault="009E42D4" w:rsidP="009E42D4">
      <w:pPr>
        <w:pStyle w:val="Tekstpodstawowywcity"/>
        <w:widowControl w:val="0"/>
        <w:ind w:left="57" w:right="57" w:firstLine="0"/>
        <w:jc w:val="center"/>
        <w:rPr>
          <w:b/>
          <w:bCs/>
          <w:color w:val="000000"/>
        </w:rPr>
      </w:pPr>
    </w:p>
    <w:p w14:paraId="5D197D5D" w14:textId="77777777" w:rsidR="009E42D4" w:rsidRPr="0019254F" w:rsidRDefault="009E42D4" w:rsidP="009E42D4">
      <w:pPr>
        <w:pStyle w:val="Tekstpodstawowywcity"/>
        <w:keepLines/>
        <w:widowControl w:val="0"/>
        <w:ind w:right="57" w:firstLine="0"/>
        <w:jc w:val="both"/>
        <w:rPr>
          <w:color w:val="000000"/>
        </w:rPr>
      </w:pPr>
      <w:r w:rsidRPr="0019254F">
        <w:rPr>
          <w:color w:val="000000"/>
        </w:rPr>
        <w:t xml:space="preserve">1. Strony dopuszczają zmiany postanowień zawartej umowy w stosunku do treści oferty, na podstawie której dokonano wyboru wykonawcy w przypadku: </w:t>
      </w:r>
    </w:p>
    <w:p w14:paraId="35EB4881" w14:textId="77777777" w:rsidR="009E42D4" w:rsidRPr="0019254F" w:rsidRDefault="009E42D4" w:rsidP="009E42D4">
      <w:pPr>
        <w:pStyle w:val="Tekstpodstawowywcity"/>
        <w:keepLines/>
        <w:widowControl w:val="0"/>
        <w:ind w:left="284" w:right="57" w:firstLine="0"/>
        <w:jc w:val="both"/>
        <w:rPr>
          <w:color w:val="000000"/>
        </w:rPr>
      </w:pPr>
      <w:r w:rsidRPr="0019254F">
        <w:rPr>
          <w:color w:val="000000"/>
        </w:rPr>
        <w:t>1) zmiany danych podmiotowych Wykonawcy (np. w wyniku przekształcenia, przejęcia itp.),</w:t>
      </w:r>
    </w:p>
    <w:p w14:paraId="1E495009" w14:textId="77777777" w:rsidR="009E42D4" w:rsidRPr="0019254F" w:rsidRDefault="009E42D4" w:rsidP="009E42D4">
      <w:pPr>
        <w:pStyle w:val="Tekstpodstawowywcity"/>
        <w:widowControl w:val="0"/>
        <w:ind w:left="284" w:right="57" w:firstLine="0"/>
        <w:jc w:val="both"/>
        <w:rPr>
          <w:color w:val="000000"/>
        </w:rPr>
      </w:pPr>
      <w:r w:rsidRPr="0019254F">
        <w:rPr>
          <w:color w:val="000000"/>
        </w:rPr>
        <w:t xml:space="preserve">2) obniżenia cen jednostkowych przedmiotu umowy w sytuacji okresowych promocji, bądź obniżenia ceny </w:t>
      </w:r>
      <w:r w:rsidRPr="0019254F">
        <w:rPr>
          <w:color w:val="000000"/>
        </w:rPr>
        <w:lastRenderedPageBreak/>
        <w:t>przez producenta w trakcie trwania umowy,</w:t>
      </w:r>
    </w:p>
    <w:p w14:paraId="7D903492" w14:textId="0BB37D2A" w:rsidR="009E42D4" w:rsidRPr="0019254F" w:rsidRDefault="009E42D4" w:rsidP="009E42D4">
      <w:pPr>
        <w:keepLines/>
        <w:widowControl w:val="0"/>
        <w:suppressAutoHyphens w:val="0"/>
        <w:ind w:left="284"/>
        <w:jc w:val="both"/>
        <w:rPr>
          <w:color w:val="000000"/>
        </w:rPr>
      </w:pPr>
      <w:r w:rsidRPr="0019254F">
        <w:rPr>
          <w:color w:val="000000"/>
        </w:rPr>
        <w:t xml:space="preserve">3) szczególnych okoliczności, gdy nastąpił brak przedmiotu zamówienia na rynku z przyczyn niezależnych od Wykonawcy (np. wycofanie z rynku, zaprzestanie produkcji, wycofanie z obrotu, wstrzymanie wytwarzania wyrobów objętych umową, wygaśnięcia świadectwa ich rejestracji) i istnieje możliwość zastąpienia przedmiotu zamówienia produktem równoważnym. Strony mogą dopuścić dostarczenie odpowiedników </w:t>
      </w:r>
      <w:r w:rsidR="00A5525A">
        <w:rPr>
          <w:color w:val="000000"/>
        </w:rPr>
        <w:br/>
      </w:r>
      <w:r w:rsidRPr="0019254F">
        <w:rPr>
          <w:color w:val="000000"/>
        </w:rPr>
        <w:t>o parametrach nie gorszych od wyrobów objętych umową; cena dostarczonego odpowiednika nie może być wyższa od ceny wyrobu zastąpionego.</w:t>
      </w:r>
    </w:p>
    <w:p w14:paraId="203DB3EF" w14:textId="77777777" w:rsidR="009E42D4" w:rsidRPr="0019254F" w:rsidRDefault="009E42D4" w:rsidP="009E42D4">
      <w:pPr>
        <w:pStyle w:val="Tekstpodstawowywcity"/>
        <w:keepLines/>
        <w:widowControl w:val="0"/>
        <w:ind w:left="284" w:right="57" w:firstLine="0"/>
        <w:jc w:val="both"/>
        <w:rPr>
          <w:color w:val="000000"/>
        </w:rPr>
      </w:pPr>
      <w:r w:rsidRPr="0019254F">
        <w:rPr>
          <w:color w:val="000000"/>
        </w:rPr>
        <w:t>4) zmiany sposobu konfekcjonowania i wielkości jednostkowej wyrobu, którego cena po odpowiednim</w:t>
      </w:r>
      <w:r>
        <w:rPr>
          <w:color w:val="000000"/>
        </w:rPr>
        <w:t xml:space="preserve"> </w:t>
      </w:r>
      <w:r w:rsidRPr="0019254F">
        <w:rPr>
          <w:color w:val="000000"/>
        </w:rPr>
        <w:t>przeliczeniu nie będzie wyższa niż cena wyrobu objętego umową,</w:t>
      </w:r>
    </w:p>
    <w:p w14:paraId="7A2CAB11" w14:textId="77777777" w:rsidR="009E42D4" w:rsidRPr="0019254F" w:rsidRDefault="009E42D4" w:rsidP="009E42D4">
      <w:pPr>
        <w:pStyle w:val="Tekstpodstawowywcity"/>
        <w:keepLines/>
        <w:widowControl w:val="0"/>
        <w:ind w:left="284" w:right="57" w:firstLine="0"/>
        <w:jc w:val="both"/>
        <w:rPr>
          <w:color w:val="000000"/>
        </w:rPr>
      </w:pPr>
      <w:r w:rsidRPr="0019254F">
        <w:rPr>
          <w:color w:val="000000"/>
        </w:rPr>
        <w:t>5) konieczności przesunięcia terminów umownych, jeżeli konieczność ta, nastąpiła na skutek okoliczności, których nie można było przewidzieć w chwili zawierania niniejszej umowy np. siły wyższej,</w:t>
      </w:r>
    </w:p>
    <w:p w14:paraId="1EABA3D0" w14:textId="77777777" w:rsidR="009E42D4" w:rsidRPr="0019254F" w:rsidRDefault="009E42D4" w:rsidP="009E42D4">
      <w:pPr>
        <w:pStyle w:val="Tekstpodstawowywcity"/>
        <w:keepLines/>
        <w:widowControl w:val="0"/>
        <w:tabs>
          <w:tab w:val="left" w:pos="426"/>
        </w:tabs>
        <w:ind w:left="284" w:right="57" w:firstLine="0"/>
        <w:jc w:val="both"/>
        <w:rPr>
          <w:color w:val="000000"/>
        </w:rPr>
      </w:pPr>
      <w:r w:rsidRPr="0019254F">
        <w:rPr>
          <w:color w:val="000000"/>
        </w:rPr>
        <w:t>6) konieczności przedłużenia terminu umowy w przypadku niewykorzystania przez Zamawiającego w trakcie   trwania  umowy pełnej   ilości   dostarczanych  wyrobów – przy zachowaniu dotychczasowej ceny.</w:t>
      </w:r>
    </w:p>
    <w:p w14:paraId="39B8271F" w14:textId="77777777" w:rsidR="009E42D4" w:rsidRPr="0019254F" w:rsidRDefault="009E42D4" w:rsidP="009E42D4">
      <w:pPr>
        <w:pStyle w:val="redniasiatka1akcent21"/>
        <w:tabs>
          <w:tab w:val="left" w:pos="285"/>
        </w:tabs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 xml:space="preserve">2. Strony przewidują możliwości wprowadzenia odpowiedniej zmiany wysokości wynagrodzenia należnego Wykonawcy w przypadku zmiany: </w:t>
      </w:r>
    </w:p>
    <w:p w14:paraId="68C1B1D1" w14:textId="77777777" w:rsidR="009E42D4" w:rsidRPr="0019254F" w:rsidRDefault="009E42D4" w:rsidP="009E42D4">
      <w:pPr>
        <w:pStyle w:val="redniasiatka1akcent21"/>
        <w:spacing w:after="0"/>
        <w:ind w:left="284" w:right="57"/>
        <w:jc w:val="both"/>
        <w:rPr>
          <w:color w:val="000000"/>
        </w:rPr>
      </w:pPr>
      <w:r w:rsidRPr="0019254F">
        <w:rPr>
          <w:color w:val="000000"/>
        </w:rPr>
        <w:t>a) stawki podatku od towaru i usług;</w:t>
      </w:r>
    </w:p>
    <w:p w14:paraId="69CF8BCB" w14:textId="77777777" w:rsidR="009E42D4" w:rsidRPr="0019254F" w:rsidRDefault="009E42D4" w:rsidP="009E42D4">
      <w:pPr>
        <w:pStyle w:val="redniasiatka1akcent21"/>
        <w:spacing w:after="0"/>
        <w:ind w:left="284" w:right="57"/>
        <w:jc w:val="both"/>
        <w:rPr>
          <w:color w:val="000000"/>
        </w:rPr>
      </w:pPr>
      <w:r w:rsidRPr="0019254F">
        <w:rPr>
          <w:color w:val="000000"/>
        </w:rPr>
        <w:t>b) wysokości minimalnego wynagrodzenia za pracę oraz stawki godzinowej umowy zlecenia ustalonego na podstawie ustawy z dnia 10 października 2002 r. o minimalnym wynagrodzeniu za pracę;</w:t>
      </w:r>
    </w:p>
    <w:p w14:paraId="5A32E806" w14:textId="77777777" w:rsidR="009E42D4" w:rsidRPr="0019254F" w:rsidRDefault="009E42D4" w:rsidP="009E42D4">
      <w:pPr>
        <w:pStyle w:val="redniasiatka1akcent21"/>
        <w:spacing w:after="0"/>
        <w:ind w:left="284" w:right="57"/>
        <w:jc w:val="both"/>
        <w:rPr>
          <w:color w:val="000000"/>
        </w:rPr>
      </w:pPr>
      <w:r w:rsidRPr="0019254F">
        <w:rPr>
          <w:color w:val="000000"/>
        </w:rPr>
        <w:t xml:space="preserve">c) zasad podlegania ubezpieczeniom społecznym lub ubezpieczeniu zdrowotnemu lub wysokości stawki składki na ubezpieczenia społeczne lub zdrowotne; </w:t>
      </w:r>
    </w:p>
    <w:p w14:paraId="6DFC22FE" w14:textId="77777777" w:rsidR="009E42D4" w:rsidRPr="0019254F" w:rsidRDefault="009E42D4" w:rsidP="009E42D4">
      <w:pPr>
        <w:pStyle w:val="redniasiatka1akcent21"/>
        <w:spacing w:after="0"/>
        <w:ind w:left="284" w:right="57"/>
        <w:jc w:val="both"/>
        <w:rPr>
          <w:color w:val="000000"/>
        </w:rPr>
      </w:pPr>
      <w:r w:rsidRPr="0019254F">
        <w:rPr>
          <w:color w:val="000000"/>
        </w:rPr>
        <w:t xml:space="preserve">d) zasad gromadzenia i wysokości wpłat do pracowniczych planów kapitałowych, o których mowa w ustawie z 4 października 2018 r. o pracowniczych planach kapitałowych, </w:t>
      </w:r>
    </w:p>
    <w:p w14:paraId="7CD74AED" w14:textId="77777777" w:rsidR="009E42D4" w:rsidRPr="0019254F" w:rsidRDefault="009E42D4" w:rsidP="009E42D4">
      <w:pPr>
        <w:pStyle w:val="redniasiatka1akcent21"/>
        <w:spacing w:after="0"/>
        <w:ind w:left="0" w:right="57"/>
        <w:jc w:val="both"/>
        <w:rPr>
          <w:color w:val="000000"/>
        </w:rPr>
      </w:pPr>
      <w:bookmarkStart w:id="0" w:name="_Hlk35927500"/>
      <w:r w:rsidRPr="0019254F">
        <w:rPr>
          <w:color w:val="000000"/>
        </w:rPr>
        <w:t>- jeżeli zmiany te będą miały wpływ na koszty wykonania Przedmiotu Umowy przez Wykonawcę, a Wykonawca to udowodni Zamawiającemu i dochowa ciążących na nim obowiązków, o których mowa w ust. 4 i 6 poniżej.</w:t>
      </w:r>
    </w:p>
    <w:bookmarkEnd w:id="0"/>
    <w:p w14:paraId="6A627296" w14:textId="77777777" w:rsidR="009E42D4" w:rsidRPr="0019254F" w:rsidRDefault="009E42D4" w:rsidP="009E42D4">
      <w:pPr>
        <w:pStyle w:val="redniasiatka1akcent21"/>
        <w:tabs>
          <w:tab w:val="left" w:pos="285"/>
        </w:tabs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>3. W przypadku, gdy w trakcie realizacji Umowy dojdzie do zmiany:</w:t>
      </w:r>
    </w:p>
    <w:p w14:paraId="5DD2D482" w14:textId="77777777" w:rsidR="009E42D4" w:rsidRPr="0019254F" w:rsidRDefault="009E42D4" w:rsidP="009E42D4">
      <w:pPr>
        <w:pStyle w:val="redniasiatka1akcent21"/>
        <w:numPr>
          <w:ilvl w:val="0"/>
          <w:numId w:val="1"/>
        </w:numPr>
        <w:tabs>
          <w:tab w:val="clear" w:pos="0"/>
          <w:tab w:val="num" w:pos="142"/>
        </w:tabs>
        <w:spacing w:after="0"/>
        <w:ind w:left="284" w:right="57" w:firstLine="0"/>
        <w:jc w:val="both"/>
        <w:textAlignment w:val="auto"/>
        <w:rPr>
          <w:color w:val="000000"/>
        </w:rPr>
      </w:pPr>
      <w:r w:rsidRPr="0019254F">
        <w:rPr>
          <w:color w:val="000000"/>
        </w:rPr>
        <w:t>a) określonej w ust. 2 lit. a, wysokość wynagrodzenia netto należnego Wykonawcy, zostanie powiększona maksymalnie o kwotę podatku od towarów i usług wyliczoną według zmienionej stawki podatku VAT;</w:t>
      </w:r>
    </w:p>
    <w:p w14:paraId="7C2F6E44" w14:textId="77777777" w:rsidR="009E42D4" w:rsidRPr="0019254F" w:rsidRDefault="009E42D4" w:rsidP="009E42D4">
      <w:pPr>
        <w:pStyle w:val="redniasiatka1akcent21"/>
        <w:numPr>
          <w:ilvl w:val="0"/>
          <w:numId w:val="1"/>
        </w:numPr>
        <w:tabs>
          <w:tab w:val="clear" w:pos="0"/>
          <w:tab w:val="num" w:pos="709"/>
        </w:tabs>
        <w:spacing w:after="0"/>
        <w:ind w:left="284" w:right="57" w:firstLine="0"/>
        <w:jc w:val="both"/>
        <w:textAlignment w:val="auto"/>
        <w:rPr>
          <w:color w:val="000000"/>
        </w:rPr>
      </w:pPr>
      <w:r w:rsidRPr="0019254F">
        <w:rPr>
          <w:color w:val="000000"/>
        </w:rPr>
        <w:t>b) określonej w ust. 2 lit. b, wynagrodzenie Wykonawcy ulegnie zmianie o wartość wzrostu całkowitego kosztu Wykonawcy wynikającą ze zwiększenia wynagrodzeń osób bezpośrednio wykonujących zamówienia do wysokości aktualnie obowiązującego minimalnego wynagrodzenia, z uwzględnieniem wszystkich obciążeń publicznoprawnych od kwoty wzrostu minimalnego wynagrodzenia;</w:t>
      </w:r>
    </w:p>
    <w:p w14:paraId="42A62E40" w14:textId="77777777" w:rsidR="009E42D4" w:rsidRPr="0019254F" w:rsidRDefault="009E42D4" w:rsidP="009E42D4">
      <w:pPr>
        <w:pStyle w:val="redniasiatka1akcent21"/>
        <w:numPr>
          <w:ilvl w:val="0"/>
          <w:numId w:val="1"/>
        </w:numPr>
        <w:tabs>
          <w:tab w:val="clear" w:pos="0"/>
          <w:tab w:val="num" w:pos="567"/>
        </w:tabs>
        <w:spacing w:after="0"/>
        <w:ind w:left="284" w:right="57" w:firstLine="0"/>
        <w:jc w:val="both"/>
        <w:textAlignment w:val="auto"/>
        <w:rPr>
          <w:color w:val="000000"/>
        </w:rPr>
      </w:pPr>
      <w:r w:rsidRPr="0019254F">
        <w:rPr>
          <w:color w:val="000000"/>
        </w:rPr>
        <w:t>c) określonej w ust. 2 lit. c, wynagrodzenie Wykonawcy ulegnie zmianie o wartość całkowitego kosztu Wykonawcy, jaką będzie on zobowiązany dodatkowo ponieść w celu uwzględnienia tej zmiany przy zachowaniu dotychczasowej kwoty netto wynagrodzenia osób bezpośrednio wykonujących zamówienie na rzecz Zamawiającego.</w:t>
      </w:r>
    </w:p>
    <w:p w14:paraId="7C49175A" w14:textId="77777777" w:rsidR="009E42D4" w:rsidRPr="0019254F" w:rsidRDefault="009E42D4" w:rsidP="009E42D4">
      <w:pPr>
        <w:pStyle w:val="redniasiatka1akcent21"/>
        <w:numPr>
          <w:ilvl w:val="0"/>
          <w:numId w:val="1"/>
        </w:numPr>
        <w:tabs>
          <w:tab w:val="clear" w:pos="0"/>
          <w:tab w:val="num" w:pos="426"/>
        </w:tabs>
        <w:spacing w:after="0"/>
        <w:ind w:left="284" w:right="57" w:firstLine="0"/>
        <w:jc w:val="both"/>
        <w:textAlignment w:val="auto"/>
        <w:rPr>
          <w:color w:val="000000"/>
        </w:rPr>
      </w:pPr>
      <w:r w:rsidRPr="0019254F">
        <w:rPr>
          <w:color w:val="000000"/>
        </w:rPr>
        <w:t xml:space="preserve">d) określonej w ust. 2 lit. d,  składnik wynagrodzenia odpowiadający kosztom pracy zostanie zwiększony maksymalnie o wysokość zmiany składek z tytułu składek na pracownicze plany kapitałowe z tym, że zmiany te mogą nastąpić nie wcześniej niż po 12 miesiącach obowiązywania umowy. </w:t>
      </w:r>
    </w:p>
    <w:p w14:paraId="1B11CA30" w14:textId="36DFE127" w:rsidR="009E42D4" w:rsidRPr="0019254F" w:rsidRDefault="009E42D4" w:rsidP="009E42D4">
      <w:pPr>
        <w:pStyle w:val="redniasiatka1akcent21"/>
        <w:tabs>
          <w:tab w:val="left" w:pos="142"/>
        </w:tabs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 xml:space="preserve">4. W przypadku zaistnienia przesłanek określonych w ust. 2, Wykonawca będzie uprawniony do złożenia pisemnego wniosku do Zamawiającego o dokonanie zmiany wysokości wynagrodzenia. W pisemnym wniosku Wykonawca zobowiązany jest do przedstawienia wyczerpującego uzasadnienia dla zmiany wynagrodzenia, </w:t>
      </w:r>
      <w:r w:rsidR="00A5525A">
        <w:rPr>
          <w:color w:val="000000"/>
        </w:rPr>
        <w:br/>
      </w:r>
      <w:r w:rsidRPr="0019254F">
        <w:rPr>
          <w:color w:val="000000"/>
        </w:rPr>
        <w:t>w tym</w:t>
      </w:r>
      <w:r>
        <w:rPr>
          <w:color w:val="000000"/>
        </w:rPr>
        <w:t xml:space="preserve"> </w:t>
      </w:r>
      <w:r w:rsidRPr="0019254F">
        <w:rPr>
          <w:color w:val="000000"/>
        </w:rPr>
        <w:t xml:space="preserve">w szczególności do przedstawienia szczegółowego wyliczenia, z którego będzie wynikać, w jaki sposób </w:t>
      </w:r>
      <w:r w:rsidR="00A5525A">
        <w:rPr>
          <w:color w:val="000000"/>
        </w:rPr>
        <w:br/>
      </w:r>
      <w:r w:rsidRPr="0019254F">
        <w:rPr>
          <w:color w:val="000000"/>
        </w:rPr>
        <w:t>i o ile zmiany określone w ust. 2 wpłynęły na zmianę kosztów wykonania Przedmiotu umowy przez Wykonawcę. Wniosek musi również zawierać określenie kwoty, o jaką ma wzrosnąć wynagrodzenie Wykonawcy. Warunkiem zmiany wynagrodzenia jest wystąpienie Wykonawcy z wnioskiem, o którym mowa powyżej, do 30 dni od daty ogłoszenia zmian, o których mowa w ust. 2, pod rygorem utraty prawa dochodzenia roszczeń, a następnie przeprowadzenia negocjacji z Zamawiającym w celu udowodnienia wpływu zmian, o których mowa w ust. 2 na koszty wykonania Przedmiotu umowy przez Wykonawcę.</w:t>
      </w:r>
    </w:p>
    <w:p w14:paraId="14865BE5" w14:textId="77777777" w:rsidR="009E42D4" w:rsidRPr="0019254F" w:rsidRDefault="009E42D4" w:rsidP="009E42D4">
      <w:pPr>
        <w:pStyle w:val="redniasiatka1akcent21"/>
        <w:tabs>
          <w:tab w:val="left" w:pos="285"/>
        </w:tabs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>5. W terminie 30 dni od przedłożenia przez Wykonawcę pisemnego wniosku, o którym mowa w ust.4</w:t>
      </w:r>
      <w:r>
        <w:rPr>
          <w:color w:val="000000"/>
        </w:rPr>
        <w:t xml:space="preserve"> </w:t>
      </w:r>
      <w:r w:rsidRPr="0019254F">
        <w:rPr>
          <w:color w:val="000000"/>
        </w:rPr>
        <w:t xml:space="preserve">Zamawiający pisemnie ustosunkuje się do niego, uwzględniając go w całości albo wnosząc swoje zastrzeżenia. </w:t>
      </w:r>
      <w:r>
        <w:rPr>
          <w:color w:val="000000"/>
        </w:rPr>
        <w:br/>
      </w:r>
      <w:r w:rsidRPr="0019254F">
        <w:rPr>
          <w:color w:val="000000"/>
        </w:rPr>
        <w:t>W przypadku wniesienia zastrzeżeń przez Zamawiającego, Strony przystąpią do negocjacji zmiany wysokości wynagrodzenia, które powinny się zakończyć w terminie 14 dni od dnia dostarczenia Wykonawcy tych zastrzeżeń.</w:t>
      </w:r>
    </w:p>
    <w:p w14:paraId="01802C79" w14:textId="77777777" w:rsidR="009E42D4" w:rsidRPr="0019254F" w:rsidRDefault="009E42D4" w:rsidP="009E42D4">
      <w:pPr>
        <w:pStyle w:val="redniasiatka1akcent21"/>
        <w:tabs>
          <w:tab w:val="left" w:pos="285"/>
        </w:tabs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 xml:space="preserve">6. W toku weryfikacji wniosku, o którym mowa w ust. 4, Zamawiający jest uprawniony do wezwania Wykonawcy do złożenia dodatkowych wyjaśnień, kopii dokumentów źródłowych lub wyliczeń, w zakresie niezbędnym do oceny zasadności zmiany wysokości wynagrodzenia. </w:t>
      </w:r>
    </w:p>
    <w:p w14:paraId="485DDD97" w14:textId="45CD7201" w:rsidR="009E42D4" w:rsidRDefault="009E42D4" w:rsidP="00A5525A">
      <w:pPr>
        <w:pStyle w:val="redniasiatka1akcent21"/>
        <w:keepLines/>
        <w:tabs>
          <w:tab w:val="left" w:pos="285"/>
        </w:tabs>
        <w:suppressAutoHyphens w:val="0"/>
        <w:spacing w:after="0"/>
        <w:ind w:left="0" w:right="57"/>
        <w:jc w:val="both"/>
        <w:rPr>
          <w:color w:val="000000"/>
        </w:rPr>
      </w:pPr>
      <w:r w:rsidRPr="0019254F">
        <w:rPr>
          <w:color w:val="000000"/>
        </w:rPr>
        <w:t xml:space="preserve">7. W przypadku zawarcia aneksu zmieniającego wynagrodzenie należne wykonawcy z uwagi na okoliczności, </w:t>
      </w:r>
      <w:r>
        <w:rPr>
          <w:color w:val="000000"/>
        </w:rPr>
        <w:br/>
      </w:r>
      <w:r w:rsidRPr="0019254F">
        <w:rPr>
          <w:color w:val="000000"/>
        </w:rPr>
        <w:t>o których mowa w ust. 2, zmiany obowiązują od dnia wejścia w życie zmian z postanowienia ust. 2.</w:t>
      </w:r>
    </w:p>
    <w:p w14:paraId="540ABE86" w14:textId="77777777" w:rsidR="009E42D4" w:rsidRPr="006C7179" w:rsidRDefault="009E42D4" w:rsidP="009E42D4">
      <w:pPr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lastRenderedPageBreak/>
        <w:t>§ 4</w:t>
      </w:r>
    </w:p>
    <w:p w14:paraId="3B3BFE43" w14:textId="77777777" w:rsidR="009E42D4" w:rsidRPr="0019254F" w:rsidRDefault="009E42D4" w:rsidP="009E42D4">
      <w:pPr>
        <w:jc w:val="both"/>
        <w:rPr>
          <w:color w:val="000000"/>
        </w:rPr>
      </w:pPr>
      <w:bookmarkStart w:id="1" w:name="_Hlk35927711"/>
      <w:r w:rsidRPr="0019254F">
        <w:rPr>
          <w:color w:val="000000"/>
        </w:rPr>
        <w:t>1.W ramach pierwszej dostawy, która powinna nastąpić w terminie 7 dni od daty przesłania zamówienia utworzenia banku, Wykonawca przekaże protokolarnie Zamawiającemu po co najmniej jednym kompletnym zestawie (w pełnym asortymencie i zakresie wymaganych rozmiarów) wyrobów wskazanych w załączniku nr 1 do</w:t>
      </w:r>
      <w:r>
        <w:rPr>
          <w:color w:val="000000"/>
        </w:rPr>
        <w:t xml:space="preserve"> </w:t>
      </w:r>
      <w:r w:rsidRPr="0019254F">
        <w:rPr>
          <w:color w:val="000000"/>
        </w:rPr>
        <w:t>umowy.</w:t>
      </w:r>
    </w:p>
    <w:p w14:paraId="0796132E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Dostarczony Zamawiającemu kompletny zestaw wyrobów stanowić będzie w okresie obowiązywania umowy bank, z którego Zamawiający będzie samodzielnie pobierał potrzebne wyroby.</w:t>
      </w:r>
    </w:p>
    <w:p w14:paraId="236A801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3. Zamawiający zobowiązuje się do wydzielenia pomieszczenia do przechowywania wyrobów stanowiących bank depozytowy. </w:t>
      </w:r>
      <w:r w:rsidRPr="0019254F">
        <w:rPr>
          <w:color w:val="000000"/>
          <w:kern w:val="0"/>
          <w:lang w:eastAsia="pl-PL"/>
        </w:rPr>
        <w:t>Zamawiający jest odpowiedzialny za zapewnienie prawidłowych warunków przechowywania wyrobów w banku depozytowym oraz za ich przypadkową utratę, zniszczenie lub kradzież.</w:t>
      </w:r>
    </w:p>
    <w:p w14:paraId="47C0A48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4. Każdorazowe pobranie wyrobów z banku będzie rejestrowane przez Zamawiającego na indywidualnych raportach implantacji, zwanych dalej raportami.</w:t>
      </w:r>
    </w:p>
    <w:p w14:paraId="4475D040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5. Zamawiający w terminie do 2 dni roboczych od pobrania wyrobów z banku przekaże Wykonawcy za pośrednictwem faksu lub poczty elektronicznej raport podpisany przez upoważnionego pracownika Zamawiającego.</w:t>
      </w:r>
    </w:p>
    <w:p w14:paraId="76C2F9F8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6. Raport, o którym mowa w ust. 5 będzie dla Wykonawcy zgłoszeniem konieczności uzupełnienia banku o wskazane w raporcie wyroby.</w:t>
      </w:r>
    </w:p>
    <w:p w14:paraId="30FC8D51" w14:textId="759B6C39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7. Uzupełnienie banku powinno nastąpić niezwłocznie, nie później </w:t>
      </w:r>
      <w:r w:rsidRPr="0019254F">
        <w:rPr>
          <w:b/>
          <w:color w:val="000000"/>
        </w:rPr>
        <w:t>niż w terminie do ………</w:t>
      </w:r>
      <w:r w:rsidRPr="0019254F">
        <w:rPr>
          <w:color w:val="000000"/>
        </w:rPr>
        <w:t xml:space="preserve"> dni roboczych od złożenia zamówienia za pośrednictwem </w:t>
      </w:r>
      <w:r w:rsidRPr="0019254F">
        <w:rPr>
          <w:b/>
          <w:color w:val="000000"/>
        </w:rPr>
        <w:t>faksu na nr:</w:t>
      </w:r>
      <w:r w:rsidRPr="0019254F">
        <w:rPr>
          <w:color w:val="000000"/>
        </w:rPr>
        <w:t xml:space="preserve"> ……………. lub </w:t>
      </w:r>
      <w:r w:rsidRPr="0019254F">
        <w:rPr>
          <w:b/>
          <w:bCs/>
          <w:color w:val="000000"/>
        </w:rPr>
        <w:t xml:space="preserve">poczty elektronicznej na adres </w:t>
      </w:r>
      <w:r w:rsidR="00A5525A">
        <w:rPr>
          <w:b/>
          <w:bCs/>
          <w:color w:val="000000"/>
        </w:rPr>
        <w:br/>
      </w:r>
      <w:r w:rsidRPr="0019254F">
        <w:rPr>
          <w:b/>
          <w:bCs/>
          <w:color w:val="000000"/>
        </w:rPr>
        <w:t>e-mail:</w:t>
      </w:r>
      <w:r w:rsidRPr="0019254F">
        <w:rPr>
          <w:color w:val="000000"/>
        </w:rPr>
        <w:t xml:space="preserve"> ……………….. Za dni robocze przyjmuje się dni od poniedziałku do piątku, z wyłączeniem dni ustawowo wolnych od pracy.</w:t>
      </w:r>
    </w:p>
    <w:p w14:paraId="63C61764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8. Odbiór ilościowy wyrobów w ramach dostaw uzupełniających bank, będzie potwierdzany na stosownym dokumencie dostawy przez upoważnionego pracownika Zamawiającego.</w:t>
      </w:r>
    </w:p>
    <w:p w14:paraId="417C55A8" w14:textId="6693BB12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9. Dokument dostawy, o których mowa w ust. 8 musi być wystawiony, co najmniej w trzech egzemplarzach, </w:t>
      </w:r>
      <w:r w:rsidR="00A5525A">
        <w:rPr>
          <w:color w:val="000000"/>
        </w:rPr>
        <w:br/>
      </w:r>
      <w:r w:rsidRPr="0019254F">
        <w:rPr>
          <w:color w:val="000000"/>
        </w:rPr>
        <w:t xml:space="preserve">w tym dwa egzemplarze dla Zamawiającego i zawierać: dane Wykonawcy oraz Zamawiającego, </w:t>
      </w:r>
      <w:r w:rsidRPr="00A14265">
        <w:rPr>
          <w:color w:val="000000"/>
        </w:rPr>
        <w:t>nazwę wyrobu,</w:t>
      </w:r>
      <w:r w:rsidRPr="0019254F">
        <w:rPr>
          <w:color w:val="000000"/>
        </w:rPr>
        <w:t xml:space="preserve"> ilość, cenę jednostkową, jednostkę miary, bieżący numer dokumentu, łączną wartość towaru, nazwisko i imię osoby upoważnionej do wystawienia dokumentu, datę wystawienia dokumentu i datę wydania towaru.</w:t>
      </w:r>
    </w:p>
    <w:p w14:paraId="59EEF14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10. W przypadku zastrzeżeń odnośnie ilości lub jakości wyrobów Zamawiający przekaże Wykonawcy za pośrednictwem faksu lub poczty elektronicznej zgłoszenie reklamacyjne.</w:t>
      </w:r>
    </w:p>
    <w:p w14:paraId="3EAC5764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11. Wykonawca zobowiązany jest do wymiany kwestionowanych wyrobów na wolne od wad albo uzupełnienia braków ilościowych w terminie do 3 dni od otrzymania zgłoszenia reklamacyjnego.</w:t>
      </w:r>
    </w:p>
    <w:p w14:paraId="74A15C2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12. Wykonawca ponosi względem Zamawiającego odpowiedzialność z tytułu rękojmi za wady wyrobów na zasadach określonych w kodeksie cywilnym.</w:t>
      </w:r>
    </w:p>
    <w:p w14:paraId="6D5A7480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13. Składniki banku do czasu pobrania przez Zamawiającego pozostają własnością Wykonawcy.</w:t>
      </w:r>
    </w:p>
    <w:p w14:paraId="4234556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14. Wykonawca winien przeprowadzić inwentaryzację banku wyrobów, co najmniej co trzy miesiące w okresie obowiązywania umowy.</w:t>
      </w:r>
    </w:p>
    <w:p w14:paraId="6CBD107B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15. Inwentaryzację przeprowadza upoważniony pracownik Wykonawcy z udziałem upoważnionego pracownika Zamawiającego.</w:t>
      </w:r>
    </w:p>
    <w:p w14:paraId="2C2E2423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16. Wykonawca zobowiązany jest poinformować Zamawiającego telefonicznie lub za pośrednictwem faksu o planowanym terminie inwentaryzacji.</w:t>
      </w:r>
    </w:p>
    <w:p w14:paraId="012D2A7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17. Wykonawca zobowiązany jest do wymiany wyrobów z banku, których termin ważności upływa za trzy miesiące na wyroby o terminie ważności nie krótszym niż 12 miesięcy.</w:t>
      </w:r>
    </w:p>
    <w:p w14:paraId="3CC298E1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18. Zamawiający – w trosce o należytą gospodarkę materiałową – będzie wykorzystywał wyroby z banku począwszy od tych o najkrótszej dacie ważności.</w:t>
      </w:r>
    </w:p>
    <w:p w14:paraId="106FC96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19. Po zakończeniu umowy upoważniony pracownik Wykonawcy protokolarnie rozliczy niewykorzystane składniki banku. Zwrot niewykorzystanych składników banku nastąpi na koszt i ryzyko Wykonawcy (</w:t>
      </w:r>
      <w:proofErr w:type="spellStart"/>
      <w:r w:rsidRPr="0019254F">
        <w:rPr>
          <w:color w:val="000000"/>
        </w:rPr>
        <w:t>loco</w:t>
      </w:r>
      <w:proofErr w:type="spellEnd"/>
      <w:r w:rsidRPr="0019254F">
        <w:rPr>
          <w:color w:val="000000"/>
        </w:rPr>
        <w:t xml:space="preserve"> Zamawiający). Obowiązek sporządzenia protokołu spoczywa na Wykonawcy.</w:t>
      </w:r>
    </w:p>
    <w:p w14:paraId="2B8F5029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20. Ze strony Zamawiającego osobami odpowiedzialnymi za właściwe przechowywanie wyrobów stanowiących bank depozytowy oraz upoważnionymi do:</w:t>
      </w:r>
    </w:p>
    <w:p w14:paraId="34030E83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1) podpisania protokołów przekazania oraz odbioru banku depozytowego, o których mowa w § 4 ust. 1 i ust. 17</w:t>
      </w:r>
    </w:p>
    <w:p w14:paraId="7450745B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2) odbioru wyrobów w ramach dostaw uzupełniających, o którym mowa w § 4 ust. 8</w:t>
      </w:r>
    </w:p>
    <w:p w14:paraId="4D8CACD0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3) podpisywania raportów implantacji, o których mowa w § 4 ust. 5</w:t>
      </w:r>
    </w:p>
    <w:p w14:paraId="28CE74D1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4) uczestnictwa w inwentaryzacji banku depozytowego, o której mowa w § 4 ust. 15</w:t>
      </w:r>
    </w:p>
    <w:p w14:paraId="136433D2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są:</w:t>
      </w:r>
    </w:p>
    <w:p w14:paraId="63777D14" w14:textId="4C7C7ED3" w:rsidR="009E42D4" w:rsidRDefault="009E42D4" w:rsidP="00A5525A">
      <w:pPr>
        <w:ind w:left="284"/>
        <w:jc w:val="both"/>
        <w:rPr>
          <w:color w:val="000000"/>
        </w:rPr>
      </w:pPr>
      <w:r w:rsidRPr="0019254F">
        <w:rPr>
          <w:color w:val="000000"/>
        </w:rPr>
        <w:t>1)………………………………………………………………………………………………</w:t>
      </w:r>
      <w:r w:rsidRPr="0019254F">
        <w:rPr>
          <w:color w:val="000000"/>
        </w:rPr>
        <w:br/>
        <w:t>2)………………………………………………………………………………………………</w:t>
      </w:r>
      <w:bookmarkEnd w:id="1"/>
    </w:p>
    <w:p w14:paraId="7A06415A" w14:textId="77777777" w:rsidR="009E42D4" w:rsidRPr="006C7179" w:rsidRDefault="009E42D4" w:rsidP="009E42D4">
      <w:pPr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lastRenderedPageBreak/>
        <w:t>§ 5</w:t>
      </w:r>
    </w:p>
    <w:p w14:paraId="5D0618C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</w:t>
      </w:r>
      <w:r>
        <w:rPr>
          <w:color w:val="000000"/>
        </w:rPr>
        <w:t xml:space="preserve"> </w:t>
      </w:r>
      <w:r w:rsidRPr="0019254F">
        <w:rPr>
          <w:color w:val="000000"/>
        </w:rPr>
        <w:t>Zapłata należności dokonywana będzie w formie polecenia przelewu na podstawie miesięcznej faktury VAT wystawionej w ostatnim dniu miesiąca, w którym dokonano dostaw, na rachunek bankowy wskazany w fakturze.</w:t>
      </w:r>
    </w:p>
    <w:p w14:paraId="4DF1402A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Faktura VAT zostanie dostarczona do Zamawiającego najpóźniej w terminie do 5 dni roboczych od dnia,</w:t>
      </w:r>
      <w:r>
        <w:rPr>
          <w:color w:val="000000"/>
        </w:rPr>
        <w:t xml:space="preserve"> </w:t>
      </w:r>
      <w:r w:rsidRPr="0019254F">
        <w:rPr>
          <w:color w:val="000000"/>
        </w:rPr>
        <w:t>w którym powinna być wystawiona zgodnie z ust. 1.</w:t>
      </w:r>
    </w:p>
    <w:p w14:paraId="3B377C1A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3. Należność za fakturę VAT będzie płatna przelewem na wskazany w fakturze rachunek bankowy Wykonawcy </w:t>
      </w:r>
      <w:r>
        <w:rPr>
          <w:color w:val="000000"/>
        </w:rPr>
        <w:br/>
      </w:r>
      <w:r w:rsidRPr="0019254F">
        <w:rPr>
          <w:color w:val="000000"/>
        </w:rPr>
        <w:t>w terminie 60 dni od daty otrzymania poprawnie wystawionej pod względem formalnym i rachunkowym faktury VAT.</w:t>
      </w:r>
    </w:p>
    <w:p w14:paraId="5AA0BA0D" w14:textId="14D87F22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4.</w:t>
      </w:r>
      <w:r>
        <w:rPr>
          <w:color w:val="000000"/>
        </w:rPr>
        <w:t xml:space="preserve"> </w:t>
      </w:r>
      <w:r w:rsidRPr="0019254F">
        <w:rPr>
          <w:color w:val="000000"/>
        </w:rPr>
        <w:t>Podstawą do wystawienia przez Wykonawcę faktury VAT będą raporty, o których mowa w § 4 ust. 5.</w:t>
      </w:r>
    </w:p>
    <w:p w14:paraId="630E5EEF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5. Faktura VAT oraz dokument dostawy zawierać będą polskie nazwy wyrobów.</w:t>
      </w:r>
    </w:p>
    <w:p w14:paraId="395CEB57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6. W przypadku wystawienia przez którąkolwiek ze Stron dokumentów korygujących do faktury VAT, termin </w:t>
      </w:r>
      <w:r>
        <w:rPr>
          <w:color w:val="000000"/>
        </w:rPr>
        <w:br/>
      </w:r>
      <w:r w:rsidRPr="0019254F">
        <w:rPr>
          <w:color w:val="000000"/>
        </w:rPr>
        <w:t>o którym mowa w ust. 3 liczony będzie od daty wpływu ostatniego dokumentu korygującego.</w:t>
      </w:r>
    </w:p>
    <w:p w14:paraId="3CBD2D64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7. Za datę spełnienia świadczenia pieniężnego uznaje się dzień obciążenia rachunku bankowego Zamawiającego.</w:t>
      </w:r>
    </w:p>
    <w:p w14:paraId="4083256D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8. Faktury, na których będzie figurował rachunek bankowy spoza „Białej listy”, będą traktowane, jako faktury nieprawidłowe, niepodlegające zapłacie do czasu dokonania stosownych korekt. W przypadku, gdy pomiędzy wystawieniem faktury, a terminem płatności Wykonawca dokona zmiany rachunku bankowego w „Białej liście” </w:t>
      </w:r>
      <w:r>
        <w:rPr>
          <w:color w:val="000000"/>
        </w:rPr>
        <w:br/>
      </w:r>
      <w:r w:rsidRPr="0019254F">
        <w:rPr>
          <w:color w:val="000000"/>
        </w:rPr>
        <w:t xml:space="preserve">i na dzień zapłaty nie dokona On stosownej korekty, taka faktura również będzie uznana za nieprawidłową, </w:t>
      </w:r>
      <w:r>
        <w:rPr>
          <w:color w:val="000000"/>
        </w:rPr>
        <w:br/>
      </w:r>
      <w:r w:rsidRPr="0019254F">
        <w:rPr>
          <w:color w:val="000000"/>
        </w:rPr>
        <w:t>co skutkować będzie wstrzymaniem płatności. Żaden z powyższych przypadków nie stanowi opóźnienia uprawniającego Wykonawcę do odsetek za opóźnienie lub jakichkolwiek innych.</w:t>
      </w:r>
    </w:p>
    <w:p w14:paraId="023FA71C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9. Jeżeli w momencie zapłaty przez Zamawiającego numer rachunku bankowego wskazany przez Wykonawcę, podwykonawcę lub dalszego podwykonawcę w fakturze nie jest numerem rachunku bankowego Wykonawcy wskazanym w "Białej liście" podatników VAT, Zamawiający wstrzyma się z płatnością na rzecz Wykonawcy, bez konsekwencji wynikających z niewykonania zobowiązania lub opóźnienia w zapłacie, do momentu, w którym numer rachunku bankowego wskazany w fakturze VAT i tzw. „Białej liście” podatników VAT będą zgodne. </w:t>
      </w:r>
    </w:p>
    <w:p w14:paraId="5EFA8ED9" w14:textId="77777777" w:rsidR="009E42D4" w:rsidRDefault="009E42D4" w:rsidP="009E42D4">
      <w:pPr>
        <w:jc w:val="center"/>
        <w:rPr>
          <w:color w:val="000000"/>
        </w:rPr>
      </w:pPr>
    </w:p>
    <w:p w14:paraId="4D470515" w14:textId="77777777" w:rsidR="009E42D4" w:rsidRDefault="009E42D4" w:rsidP="009E42D4">
      <w:pPr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t>§ 6</w:t>
      </w:r>
    </w:p>
    <w:p w14:paraId="389AD6D6" w14:textId="77777777" w:rsidR="009E42D4" w:rsidRPr="006C7179" w:rsidRDefault="009E42D4" w:rsidP="009E42D4">
      <w:pPr>
        <w:jc w:val="center"/>
        <w:rPr>
          <w:b/>
          <w:bCs/>
          <w:color w:val="000000"/>
        </w:rPr>
      </w:pPr>
    </w:p>
    <w:p w14:paraId="2730B24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</w:t>
      </w:r>
      <w:r>
        <w:rPr>
          <w:color w:val="000000"/>
        </w:rPr>
        <w:t xml:space="preserve"> </w:t>
      </w:r>
      <w:r w:rsidRPr="0019254F">
        <w:rPr>
          <w:color w:val="000000"/>
        </w:rPr>
        <w:t>.Strony ustalają następujące kary umowne:</w:t>
      </w:r>
    </w:p>
    <w:p w14:paraId="1233FBCD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Wykonawca zapłaci Zamawiającemu karę umowną w wysokości:</w:t>
      </w:r>
    </w:p>
    <w:p w14:paraId="6F4FAF2D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1) 20% kwoty wymienionej w § 2 ust.1 w przypadku rozwiązania lub odstąpienia przez którąkolwiek ze Stron od umowy z przyczyn leżących po stronie Wykonawcy,</w:t>
      </w:r>
    </w:p>
    <w:p w14:paraId="5F004B08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2) 10% wartości opóźnionej dostawy, o której mowa w § 4 ust. 7 i ust. 11 za każdy rozpoczęty dzień opóźnienia w wykonaniu poszczególnej dostawy.</w:t>
      </w:r>
    </w:p>
    <w:p w14:paraId="294B4B26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 xml:space="preserve">3) 3% wartości dostawy, o której mowa w § 4 ust. 7 w przypadku nieprawidłowo wystawionego dokumentu, </w:t>
      </w:r>
      <w:r>
        <w:rPr>
          <w:color w:val="000000"/>
        </w:rPr>
        <w:br/>
      </w:r>
      <w:r w:rsidRPr="0019254F">
        <w:rPr>
          <w:color w:val="000000"/>
        </w:rPr>
        <w:t>o którym mowa w § 4 ust. 9,</w:t>
      </w:r>
    </w:p>
    <w:p w14:paraId="488EB118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4) 3% wartości dostaw objętych daną fakturą VAT w przypadku nieprawidłowego jej wystawienia,</w:t>
      </w:r>
    </w:p>
    <w:p w14:paraId="252CB9B7" w14:textId="77777777" w:rsidR="009E42D4" w:rsidRPr="0019254F" w:rsidRDefault="009E42D4" w:rsidP="009E42D4">
      <w:pPr>
        <w:tabs>
          <w:tab w:val="left" w:pos="567"/>
        </w:tabs>
        <w:ind w:left="284"/>
        <w:jc w:val="both"/>
        <w:rPr>
          <w:color w:val="000000"/>
        </w:rPr>
      </w:pPr>
      <w:r w:rsidRPr="0019254F">
        <w:rPr>
          <w:color w:val="000000"/>
        </w:rPr>
        <w:t>5) 0,5% wartości dostaw objętych dana fakturą, za każdy rozpoczęty dzień opóźnienia w przypadku</w:t>
      </w:r>
      <w:r>
        <w:rPr>
          <w:color w:val="000000"/>
        </w:rPr>
        <w:t xml:space="preserve"> </w:t>
      </w:r>
      <w:r w:rsidRPr="0019254F">
        <w:rPr>
          <w:color w:val="000000"/>
        </w:rPr>
        <w:t>przekroczenia terminu dostarczenia faktury, o którym mowa w § 5 ust. 2,</w:t>
      </w:r>
    </w:p>
    <w:p w14:paraId="3FDD6CB5" w14:textId="77777777" w:rsidR="009E42D4" w:rsidRPr="0019254F" w:rsidRDefault="009E42D4" w:rsidP="009E42D4">
      <w:pPr>
        <w:ind w:left="284"/>
        <w:jc w:val="both"/>
        <w:rPr>
          <w:color w:val="000000"/>
        </w:rPr>
      </w:pPr>
      <w:r w:rsidRPr="0019254F">
        <w:rPr>
          <w:color w:val="000000"/>
        </w:rPr>
        <w:t>6) 200,00 zł ( słownie: dwieście złotych 00/100) za każdy rozpoczęty dzień opóźnienia w wykonaniu zobowiązań, o których mowa w § 4 ust. 1.</w:t>
      </w:r>
    </w:p>
    <w:p w14:paraId="2CA043AE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Koszt korespondencji w sprawie kar umownych naliczonych z przyczyn leżących po stronie Wykonawcy obciąża Wykonawcę.</w:t>
      </w:r>
    </w:p>
    <w:p w14:paraId="1B514194" w14:textId="77777777" w:rsidR="009E42D4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3. Każda ze Stron ma prawo do odszkodowania uzupełniającego, przenoszącego wysokość kar umownych do wysokości rzeczywiście poniesionej szkody.</w:t>
      </w:r>
    </w:p>
    <w:p w14:paraId="174D9CAA" w14:textId="77777777" w:rsidR="009E42D4" w:rsidRPr="0019254F" w:rsidRDefault="009E42D4" w:rsidP="009E42D4">
      <w:pPr>
        <w:jc w:val="both"/>
        <w:rPr>
          <w:color w:val="000000"/>
        </w:rPr>
      </w:pPr>
    </w:p>
    <w:p w14:paraId="177FEDB1" w14:textId="77777777" w:rsidR="009E42D4" w:rsidRDefault="009E42D4" w:rsidP="009E42D4">
      <w:pPr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t>§ 7</w:t>
      </w:r>
    </w:p>
    <w:p w14:paraId="21CE612A" w14:textId="77777777" w:rsidR="009E42D4" w:rsidRPr="006C7179" w:rsidRDefault="009E42D4" w:rsidP="009E42D4">
      <w:pPr>
        <w:jc w:val="center"/>
        <w:rPr>
          <w:b/>
          <w:bCs/>
          <w:color w:val="000000"/>
        </w:rPr>
      </w:pPr>
    </w:p>
    <w:p w14:paraId="05725523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</w:t>
      </w:r>
      <w:r>
        <w:rPr>
          <w:color w:val="000000"/>
        </w:rPr>
        <w:t xml:space="preserve"> </w:t>
      </w:r>
      <w:r w:rsidRPr="0019254F">
        <w:rPr>
          <w:color w:val="000000"/>
        </w:rPr>
        <w:t xml:space="preserve">Niniejsza umowa obowiązuje </w:t>
      </w:r>
      <w:r w:rsidRPr="006C7179">
        <w:rPr>
          <w:b/>
          <w:bCs/>
          <w:color w:val="000000"/>
        </w:rPr>
        <w:t>od dnia ……………. do dnia……………</w:t>
      </w:r>
    </w:p>
    <w:p w14:paraId="0E38E121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W przypadku nienależytego wykonania postanowień niniejszej umowy przez Wykonawcę, szczególnie</w:t>
      </w:r>
      <w:r>
        <w:rPr>
          <w:color w:val="000000"/>
        </w:rPr>
        <w:t xml:space="preserve"> </w:t>
      </w:r>
      <w:r w:rsidRPr="0019254F">
        <w:rPr>
          <w:color w:val="000000"/>
        </w:rPr>
        <w:t>w zakresie niezgodności dostaw wyrobów z zamówieniem pod względem jakościowym i ilościowym,</w:t>
      </w:r>
      <w:r>
        <w:rPr>
          <w:color w:val="000000"/>
        </w:rPr>
        <w:t xml:space="preserve"> </w:t>
      </w:r>
      <w:r w:rsidRPr="0019254F">
        <w:rPr>
          <w:color w:val="000000"/>
        </w:rPr>
        <w:t>Zamawiający może rozwiązać niniejszą umowę w trybie natychmiastowym.</w:t>
      </w:r>
    </w:p>
    <w:p w14:paraId="3721786B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3. W razie zaistnienia zmiany okoliczności powodującej, że wykonanie Umowy nie leży w interesie publicznym, czego nie można było przewidzieć w chwili zawarcia Umowy lub dalsze wykonanie Umowy może zagrozić istotnemu interesowi bezpieczeństwa państwa lub bezpieczeństwu publicznemu Zamawiający może odstąpić od Umowy w terminie 30 dni od powzięcia wiadomości o tych okolicznościach.</w:t>
      </w:r>
    </w:p>
    <w:p w14:paraId="1A157B03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4. Rozwiązanie Umowy wymaga formy pisemnej pod rygorem nieważności.</w:t>
      </w:r>
    </w:p>
    <w:p w14:paraId="451CE946" w14:textId="77777777" w:rsidR="009E42D4" w:rsidRDefault="009E42D4" w:rsidP="009E42D4">
      <w:pPr>
        <w:jc w:val="center"/>
        <w:rPr>
          <w:color w:val="000000"/>
        </w:rPr>
      </w:pPr>
    </w:p>
    <w:p w14:paraId="012DEB57" w14:textId="77777777" w:rsidR="009E42D4" w:rsidRDefault="009E42D4" w:rsidP="009E42D4">
      <w:pPr>
        <w:jc w:val="center"/>
        <w:rPr>
          <w:b/>
          <w:bCs/>
          <w:color w:val="000000"/>
        </w:rPr>
      </w:pPr>
      <w:r w:rsidRPr="006C7179">
        <w:rPr>
          <w:b/>
          <w:bCs/>
          <w:color w:val="000000"/>
        </w:rPr>
        <w:lastRenderedPageBreak/>
        <w:t>§ 8</w:t>
      </w:r>
    </w:p>
    <w:p w14:paraId="59AA11F7" w14:textId="77777777" w:rsidR="009E42D4" w:rsidRPr="006C7179" w:rsidRDefault="009E42D4" w:rsidP="009E42D4">
      <w:pPr>
        <w:jc w:val="center"/>
        <w:rPr>
          <w:b/>
          <w:bCs/>
          <w:color w:val="000000"/>
        </w:rPr>
      </w:pPr>
    </w:p>
    <w:p w14:paraId="6C8014C2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1.Wykonawca, bez uprzedniej pisemnej zgody Zamawiającego nie może w jakiejkolwiek formie przewidzianej obowiązującym prawem zmienić wierzyciela Zamawiającego, zbyć na osoby trzecie ani ustanowić zabezpieczeń  na wierzytelnościach wynikających z niniejszej Umowy.</w:t>
      </w:r>
    </w:p>
    <w:p w14:paraId="08A94E97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 xml:space="preserve">Powyższe zastrzeżenie, do spraw związanych z realizacją Umowy, dotyczy również ustanowienia przez Wykonawcę zarządu wierzytelnością, upoważnienia do administrowania wierzytelnością oraz zawierania umów </w:t>
      </w:r>
      <w:r>
        <w:rPr>
          <w:color w:val="000000"/>
        </w:rPr>
        <w:br/>
      </w:r>
      <w:r w:rsidRPr="0019254F">
        <w:rPr>
          <w:color w:val="000000"/>
        </w:rPr>
        <w:t>w zakresie zarządzania płynnością.</w:t>
      </w:r>
    </w:p>
    <w:p w14:paraId="6238B0EC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2. Czynności dokonane niezgodnie z ust. 1 będą uznane za nieważne i mogą stanowić podstawę dla Zamawiającego rozwiązania Umowy ze skutkiem natychmiastowym z winy Wykonawcy.</w:t>
      </w:r>
    </w:p>
    <w:p w14:paraId="33E8452C" w14:textId="77777777" w:rsidR="009E42D4" w:rsidRPr="0019254F" w:rsidRDefault="009E42D4" w:rsidP="009E42D4">
      <w:pPr>
        <w:jc w:val="both"/>
        <w:rPr>
          <w:color w:val="000000"/>
        </w:rPr>
      </w:pPr>
    </w:p>
    <w:p w14:paraId="70B270FD" w14:textId="77777777" w:rsidR="009E42D4" w:rsidRDefault="009E42D4" w:rsidP="009E42D4">
      <w:pPr>
        <w:jc w:val="center"/>
        <w:rPr>
          <w:b/>
          <w:bCs/>
          <w:color w:val="000000"/>
        </w:rPr>
      </w:pPr>
      <w:r w:rsidRPr="000360D5">
        <w:rPr>
          <w:b/>
          <w:bCs/>
          <w:color w:val="000000"/>
        </w:rPr>
        <w:t>§ 9</w:t>
      </w:r>
    </w:p>
    <w:p w14:paraId="08A5891C" w14:textId="77777777" w:rsidR="009E42D4" w:rsidRPr="000360D5" w:rsidRDefault="009E42D4" w:rsidP="009E42D4">
      <w:pPr>
        <w:jc w:val="center"/>
        <w:rPr>
          <w:b/>
          <w:bCs/>
          <w:color w:val="000000"/>
        </w:rPr>
      </w:pPr>
    </w:p>
    <w:p w14:paraId="51899990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Zmiana warunków umowy wymaga formy pisemnej pod rygorem nieważności i będzie dopuszczona w granicach unormowania ustawy Prawo zamówień publicznych w formie dwustronnie podpisanego aneksu do umowy.</w:t>
      </w:r>
    </w:p>
    <w:p w14:paraId="26D51177" w14:textId="77777777" w:rsidR="009E42D4" w:rsidRDefault="009E42D4" w:rsidP="009E42D4">
      <w:pPr>
        <w:jc w:val="center"/>
        <w:rPr>
          <w:color w:val="000000"/>
        </w:rPr>
      </w:pPr>
    </w:p>
    <w:p w14:paraId="570BC823" w14:textId="77777777" w:rsidR="009E42D4" w:rsidRDefault="009E42D4" w:rsidP="009E42D4">
      <w:pPr>
        <w:jc w:val="center"/>
        <w:rPr>
          <w:b/>
          <w:bCs/>
          <w:color w:val="000000"/>
        </w:rPr>
      </w:pPr>
      <w:r w:rsidRPr="0019254F">
        <w:rPr>
          <w:color w:val="000000"/>
        </w:rPr>
        <w:t xml:space="preserve"> </w:t>
      </w:r>
      <w:r w:rsidRPr="000360D5">
        <w:rPr>
          <w:b/>
          <w:bCs/>
          <w:color w:val="000000"/>
        </w:rPr>
        <w:t>§ 10</w:t>
      </w:r>
    </w:p>
    <w:p w14:paraId="7A09D29C" w14:textId="77777777" w:rsidR="009E42D4" w:rsidRPr="000360D5" w:rsidRDefault="009E42D4" w:rsidP="009E42D4">
      <w:pPr>
        <w:jc w:val="center"/>
        <w:rPr>
          <w:b/>
          <w:bCs/>
          <w:color w:val="000000"/>
        </w:rPr>
      </w:pPr>
    </w:p>
    <w:p w14:paraId="65E19A17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1. W sprawach nieuregulowanych umową stosuje się przepisy ustawy Prawo zamówień publicznych,</w:t>
      </w:r>
      <w:r>
        <w:rPr>
          <w:color w:val="000000"/>
        </w:rPr>
        <w:t xml:space="preserve"> </w:t>
      </w:r>
      <w:r w:rsidRPr="0019254F">
        <w:rPr>
          <w:color w:val="000000"/>
        </w:rPr>
        <w:t>a w zakresie przez nią nieuregulowanym przepisy Kodeksu cywilnego oraz ustawy z dnia 8 marca 2013 r.</w:t>
      </w:r>
      <w:r>
        <w:rPr>
          <w:color w:val="000000"/>
        </w:rPr>
        <w:t xml:space="preserve"> </w:t>
      </w:r>
      <w:r w:rsidRPr="0019254F">
        <w:rPr>
          <w:color w:val="000000"/>
        </w:rPr>
        <w:t>o przeciwdziałaniu nadmiernym opóźnieniom w transakcjach handlowych.</w:t>
      </w:r>
    </w:p>
    <w:p w14:paraId="1AE14218" w14:textId="16836F81" w:rsidR="009E42D4" w:rsidRPr="0019254F" w:rsidRDefault="009E42D4" w:rsidP="009E42D4">
      <w:pPr>
        <w:suppressAutoHyphens w:val="0"/>
        <w:jc w:val="both"/>
        <w:rPr>
          <w:color w:val="000000"/>
        </w:rPr>
      </w:pPr>
      <w:r w:rsidRPr="0019254F">
        <w:rPr>
          <w:color w:val="000000"/>
        </w:rPr>
        <w:t xml:space="preserve">2. </w:t>
      </w:r>
      <w:r w:rsidRPr="0019254F">
        <w:rPr>
          <w:color w:val="000000"/>
          <w:lang/>
        </w:rPr>
        <w:t>Szpital Uniwersytecki im. Karola Marcinkowskiego w Zielonej Górze spółka z ograniczoną</w:t>
      </w:r>
      <w:r w:rsidR="00A5525A">
        <w:rPr>
          <w:color w:val="000000"/>
          <w:lang/>
        </w:rPr>
        <w:t xml:space="preserve"> </w:t>
      </w:r>
      <w:r w:rsidRPr="0019254F">
        <w:rPr>
          <w:color w:val="000000"/>
          <w:lang/>
        </w:rPr>
        <w:t>odpowiedzialnością, oświadcza że posiada status dużego przedsiębiorcy.</w:t>
      </w:r>
    </w:p>
    <w:p w14:paraId="4EB14F1C" w14:textId="77777777" w:rsidR="009E42D4" w:rsidRPr="0019254F" w:rsidRDefault="009E42D4" w:rsidP="009E42D4">
      <w:pPr>
        <w:jc w:val="both"/>
        <w:rPr>
          <w:color w:val="000000"/>
        </w:rPr>
      </w:pPr>
    </w:p>
    <w:p w14:paraId="0334CE73" w14:textId="77777777" w:rsidR="009E42D4" w:rsidRDefault="009E42D4" w:rsidP="009E42D4">
      <w:pPr>
        <w:jc w:val="center"/>
        <w:rPr>
          <w:b/>
          <w:bCs/>
          <w:color w:val="000000"/>
        </w:rPr>
      </w:pPr>
      <w:r w:rsidRPr="000360D5">
        <w:rPr>
          <w:b/>
          <w:bCs/>
          <w:color w:val="000000"/>
        </w:rPr>
        <w:t>§ 11</w:t>
      </w:r>
    </w:p>
    <w:p w14:paraId="1BE0CD20" w14:textId="77777777" w:rsidR="009E42D4" w:rsidRPr="000360D5" w:rsidRDefault="009E42D4" w:rsidP="009E42D4">
      <w:pPr>
        <w:jc w:val="center"/>
        <w:rPr>
          <w:b/>
          <w:bCs/>
          <w:color w:val="000000"/>
        </w:rPr>
      </w:pPr>
    </w:p>
    <w:p w14:paraId="1A29F2B6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Spory wynikłe w realizacji niniejszej umowy Strony poddają pod rozstrzygniecie sądu powszechnego właściwego miejscowo dla Zamawiającego.</w:t>
      </w:r>
    </w:p>
    <w:p w14:paraId="5650EF6E" w14:textId="77777777" w:rsidR="009E42D4" w:rsidRDefault="009E42D4" w:rsidP="009E42D4">
      <w:pPr>
        <w:jc w:val="center"/>
        <w:rPr>
          <w:b/>
          <w:bCs/>
          <w:color w:val="000000"/>
        </w:rPr>
      </w:pPr>
    </w:p>
    <w:p w14:paraId="79FE3B74" w14:textId="77777777" w:rsidR="009E42D4" w:rsidRDefault="009E42D4" w:rsidP="009E42D4">
      <w:pPr>
        <w:jc w:val="center"/>
        <w:rPr>
          <w:b/>
          <w:bCs/>
          <w:color w:val="000000"/>
        </w:rPr>
      </w:pPr>
      <w:r w:rsidRPr="000360D5">
        <w:rPr>
          <w:b/>
          <w:bCs/>
          <w:color w:val="000000"/>
        </w:rPr>
        <w:t>§ 12</w:t>
      </w:r>
    </w:p>
    <w:p w14:paraId="293BD1F2" w14:textId="77777777" w:rsidR="009E42D4" w:rsidRPr="000360D5" w:rsidRDefault="009E42D4" w:rsidP="009E42D4">
      <w:pPr>
        <w:jc w:val="center"/>
        <w:rPr>
          <w:b/>
          <w:bCs/>
          <w:color w:val="000000"/>
        </w:rPr>
      </w:pPr>
    </w:p>
    <w:p w14:paraId="76F1EDAE" w14:textId="77777777" w:rsidR="009E42D4" w:rsidRPr="0019254F" w:rsidRDefault="009E42D4" w:rsidP="009E42D4">
      <w:pPr>
        <w:jc w:val="both"/>
        <w:rPr>
          <w:color w:val="000000"/>
        </w:rPr>
      </w:pPr>
      <w:r w:rsidRPr="0019254F">
        <w:rPr>
          <w:color w:val="000000"/>
        </w:rPr>
        <w:t>Umowa spisana została w dwóch jednobrzmiących egzemplarzach, po jednym dla każdej ze Stron.</w:t>
      </w:r>
    </w:p>
    <w:p w14:paraId="3A3811F7" w14:textId="77777777" w:rsidR="009E42D4" w:rsidRPr="0019254F" w:rsidRDefault="009E42D4" w:rsidP="009E42D4">
      <w:pPr>
        <w:jc w:val="both"/>
        <w:rPr>
          <w:color w:val="000000"/>
        </w:rPr>
      </w:pPr>
    </w:p>
    <w:p w14:paraId="1415FDFC" w14:textId="77777777" w:rsidR="009E42D4" w:rsidRPr="0019254F" w:rsidRDefault="009E42D4" w:rsidP="009E42D4">
      <w:pPr>
        <w:rPr>
          <w:color w:val="000000"/>
        </w:rPr>
      </w:pPr>
      <w:r w:rsidRPr="0019254F">
        <w:rPr>
          <w:color w:val="000000"/>
        </w:rPr>
        <w:tab/>
      </w:r>
    </w:p>
    <w:p w14:paraId="2ABD6A70" w14:textId="77777777" w:rsidR="009E42D4" w:rsidRPr="0019254F" w:rsidRDefault="009E42D4" w:rsidP="009E42D4">
      <w:pPr>
        <w:jc w:val="center"/>
        <w:rPr>
          <w:color w:val="000000"/>
        </w:rPr>
      </w:pPr>
      <w:r w:rsidRPr="0019254F">
        <w:rPr>
          <w:b/>
          <w:bCs/>
          <w:color w:val="000000"/>
        </w:rPr>
        <w:t xml:space="preserve">ZAMAWIAJĄCY </w:t>
      </w:r>
      <w:r w:rsidRPr="0019254F">
        <w:rPr>
          <w:b/>
          <w:bCs/>
          <w:color w:val="000000"/>
        </w:rPr>
        <w:tab/>
      </w:r>
      <w:r w:rsidRPr="0019254F">
        <w:rPr>
          <w:b/>
          <w:bCs/>
          <w:color w:val="000000"/>
        </w:rPr>
        <w:tab/>
      </w:r>
      <w:r w:rsidRPr="0019254F">
        <w:rPr>
          <w:b/>
          <w:bCs/>
          <w:color w:val="000000"/>
        </w:rPr>
        <w:tab/>
      </w:r>
      <w:r w:rsidRPr="0019254F">
        <w:rPr>
          <w:b/>
          <w:bCs/>
          <w:color w:val="000000"/>
        </w:rPr>
        <w:tab/>
      </w:r>
      <w:r w:rsidRPr="0019254F">
        <w:rPr>
          <w:b/>
          <w:bCs/>
          <w:color w:val="000000"/>
        </w:rPr>
        <w:tab/>
      </w:r>
      <w:r w:rsidRPr="0019254F">
        <w:rPr>
          <w:b/>
          <w:bCs/>
          <w:color w:val="000000"/>
        </w:rPr>
        <w:tab/>
        <w:t>WYKONAWCA</w:t>
      </w:r>
    </w:p>
    <w:p w14:paraId="3FA925E0" w14:textId="77777777" w:rsidR="009E42D4" w:rsidRPr="0019254F" w:rsidRDefault="009E42D4" w:rsidP="009E42D4">
      <w:pPr>
        <w:rPr>
          <w:color w:val="000000"/>
        </w:rPr>
      </w:pPr>
    </w:p>
    <w:p w14:paraId="571EDE63" w14:textId="77777777" w:rsidR="009E42D4" w:rsidRPr="0019254F" w:rsidRDefault="009E42D4" w:rsidP="009E42D4">
      <w:pPr>
        <w:rPr>
          <w:b/>
          <w:bCs/>
          <w:color w:val="000000"/>
        </w:rPr>
      </w:pPr>
    </w:p>
    <w:p w14:paraId="564657E7" w14:textId="77777777" w:rsidR="009E42D4" w:rsidRPr="0019254F" w:rsidRDefault="009E42D4" w:rsidP="009E42D4">
      <w:pPr>
        <w:rPr>
          <w:b/>
          <w:bCs/>
          <w:color w:val="000000"/>
        </w:rPr>
      </w:pPr>
    </w:p>
    <w:p w14:paraId="63A70DE3" w14:textId="77777777" w:rsidR="009E42D4" w:rsidRPr="0019254F" w:rsidRDefault="009E42D4" w:rsidP="009E42D4">
      <w:pPr>
        <w:rPr>
          <w:b/>
          <w:bCs/>
          <w:color w:val="000000"/>
        </w:rPr>
      </w:pPr>
    </w:p>
    <w:p w14:paraId="1ACC968F" w14:textId="77777777" w:rsidR="009E42D4" w:rsidRPr="0019254F" w:rsidRDefault="009E42D4" w:rsidP="009E42D4">
      <w:pPr>
        <w:rPr>
          <w:b/>
          <w:bCs/>
          <w:color w:val="000000"/>
        </w:rPr>
      </w:pPr>
    </w:p>
    <w:p w14:paraId="35B89E4D" w14:textId="77777777" w:rsidR="009E42D4" w:rsidRPr="0019254F" w:rsidRDefault="009E42D4" w:rsidP="009E42D4">
      <w:pPr>
        <w:rPr>
          <w:b/>
          <w:bCs/>
          <w:color w:val="000000"/>
        </w:rPr>
      </w:pPr>
    </w:p>
    <w:p w14:paraId="069DCC37" w14:textId="77777777" w:rsidR="009E42D4" w:rsidRPr="0019254F" w:rsidRDefault="009E42D4" w:rsidP="009E42D4">
      <w:pPr>
        <w:rPr>
          <w:b/>
          <w:bCs/>
          <w:color w:val="000000"/>
        </w:rPr>
      </w:pPr>
    </w:p>
    <w:p w14:paraId="6EAFFE18" w14:textId="77777777" w:rsidR="009E42D4" w:rsidRPr="0019254F" w:rsidRDefault="009E42D4" w:rsidP="009E42D4">
      <w:pPr>
        <w:rPr>
          <w:b/>
          <w:bCs/>
          <w:color w:val="000000"/>
        </w:rPr>
      </w:pPr>
    </w:p>
    <w:p w14:paraId="70B3CDAF" w14:textId="77777777" w:rsidR="009E42D4" w:rsidRPr="0019254F" w:rsidRDefault="009E42D4" w:rsidP="009E42D4">
      <w:pPr>
        <w:rPr>
          <w:b/>
          <w:bCs/>
          <w:color w:val="000000"/>
        </w:rPr>
      </w:pPr>
    </w:p>
    <w:p w14:paraId="3CE6B33A" w14:textId="77777777" w:rsidR="009E42D4" w:rsidRDefault="009E42D4" w:rsidP="009E42D4">
      <w:pPr>
        <w:rPr>
          <w:b/>
          <w:bCs/>
          <w:color w:val="000000"/>
        </w:rPr>
      </w:pPr>
    </w:p>
    <w:p w14:paraId="79768D43" w14:textId="77777777" w:rsidR="009E42D4" w:rsidRDefault="009E42D4" w:rsidP="009E42D4">
      <w:pPr>
        <w:rPr>
          <w:b/>
          <w:bCs/>
          <w:color w:val="000000"/>
        </w:rPr>
      </w:pPr>
    </w:p>
    <w:p w14:paraId="54163155" w14:textId="77777777" w:rsidR="009E42D4" w:rsidRDefault="009E42D4" w:rsidP="009E42D4">
      <w:pPr>
        <w:rPr>
          <w:b/>
          <w:bCs/>
          <w:color w:val="000000"/>
        </w:rPr>
      </w:pPr>
    </w:p>
    <w:p w14:paraId="726F7C97" w14:textId="77777777" w:rsidR="009E42D4" w:rsidRDefault="009E42D4" w:rsidP="009E42D4">
      <w:pPr>
        <w:rPr>
          <w:b/>
          <w:bCs/>
          <w:color w:val="000000"/>
        </w:rPr>
      </w:pPr>
    </w:p>
    <w:p w14:paraId="3A0BB095" w14:textId="77777777" w:rsidR="009E42D4" w:rsidRDefault="009E42D4" w:rsidP="009E42D4">
      <w:pPr>
        <w:rPr>
          <w:b/>
          <w:bCs/>
          <w:color w:val="000000"/>
        </w:rPr>
      </w:pPr>
    </w:p>
    <w:p w14:paraId="6D820431" w14:textId="77777777" w:rsidR="009E42D4" w:rsidRDefault="009E42D4" w:rsidP="009E42D4">
      <w:pPr>
        <w:rPr>
          <w:b/>
          <w:bCs/>
          <w:color w:val="000000"/>
        </w:rPr>
      </w:pPr>
    </w:p>
    <w:p w14:paraId="60928C30" w14:textId="5091E8E8" w:rsidR="009E42D4" w:rsidRDefault="009E42D4" w:rsidP="009E42D4">
      <w:pPr>
        <w:rPr>
          <w:b/>
          <w:bCs/>
          <w:color w:val="000000"/>
        </w:rPr>
      </w:pPr>
    </w:p>
    <w:p w14:paraId="08A0F6E8" w14:textId="222CE7F7" w:rsidR="00A5525A" w:rsidRDefault="00A5525A" w:rsidP="009E42D4">
      <w:pPr>
        <w:rPr>
          <w:b/>
          <w:bCs/>
          <w:color w:val="000000"/>
        </w:rPr>
      </w:pPr>
    </w:p>
    <w:p w14:paraId="2FCBC5B9" w14:textId="77777777" w:rsidR="00A5525A" w:rsidRDefault="00A5525A" w:rsidP="009E42D4">
      <w:pPr>
        <w:rPr>
          <w:b/>
          <w:bCs/>
          <w:color w:val="000000"/>
        </w:rPr>
      </w:pPr>
    </w:p>
    <w:p w14:paraId="7118EF11" w14:textId="77777777" w:rsidR="009E42D4" w:rsidRDefault="009E42D4" w:rsidP="009E42D4">
      <w:pPr>
        <w:rPr>
          <w:b/>
          <w:bCs/>
          <w:color w:val="000000"/>
        </w:rPr>
      </w:pPr>
    </w:p>
    <w:p w14:paraId="64985303" w14:textId="77777777" w:rsidR="009E42D4" w:rsidRDefault="009E42D4" w:rsidP="009E42D4">
      <w:pPr>
        <w:rPr>
          <w:b/>
          <w:bCs/>
          <w:color w:val="000000"/>
        </w:rPr>
      </w:pPr>
    </w:p>
    <w:p w14:paraId="42B59366" w14:textId="77777777" w:rsidR="009E42D4" w:rsidRDefault="009E42D4" w:rsidP="009E42D4">
      <w:pPr>
        <w:rPr>
          <w:b/>
          <w:bCs/>
          <w:color w:val="000000"/>
        </w:rPr>
      </w:pPr>
    </w:p>
    <w:p w14:paraId="5C959F3E" w14:textId="4B596BD3" w:rsidR="00D124CB" w:rsidRPr="00A5525A" w:rsidRDefault="009E42D4">
      <w:pPr>
        <w:rPr>
          <w:b/>
          <w:bCs/>
          <w:color w:val="000000"/>
        </w:rPr>
      </w:pPr>
      <w:r w:rsidRPr="0019254F">
        <w:rPr>
          <w:b/>
          <w:bCs/>
          <w:color w:val="000000"/>
        </w:rPr>
        <w:t>W-35/TZ/2020</w:t>
      </w:r>
    </w:p>
    <w:sectPr w:rsidR="00D124CB" w:rsidRPr="00A5525A" w:rsidSect="00A5525A">
      <w:headerReference w:type="default" r:id="rId7"/>
      <w:footerReference w:type="default" r:id="rId8"/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421906" w14:textId="77777777" w:rsidR="0081628F" w:rsidRDefault="0081628F" w:rsidP="009E42D4">
      <w:r>
        <w:separator/>
      </w:r>
    </w:p>
  </w:endnote>
  <w:endnote w:type="continuationSeparator" w:id="0">
    <w:p w14:paraId="4EAA12AC" w14:textId="77777777" w:rsidR="0081628F" w:rsidRDefault="0081628F" w:rsidP="009E4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F5A499" w14:textId="77777777" w:rsidR="009E42D4" w:rsidRDefault="009E42D4" w:rsidP="009E42D4">
    <w:pPr>
      <w:widowControl w:val="0"/>
      <w:rPr>
        <w:rFonts w:eastAsia="SimSun"/>
        <w:b/>
        <w:bCs/>
        <w:i/>
        <w:iCs/>
        <w:color w:val="3B3838"/>
        <w:sz w:val="16"/>
        <w:szCs w:val="16"/>
        <w:highlight w:val="white"/>
        <w:lang w:bidi="hi-IN"/>
      </w:rPr>
    </w:pPr>
  </w:p>
  <w:p w14:paraId="45711072" w14:textId="3CE95972" w:rsidR="009E42D4" w:rsidRDefault="009E42D4" w:rsidP="009E42D4">
    <w:pPr>
      <w:jc w:val="center"/>
    </w:pPr>
    <w:r>
      <w:rPr>
        <w:rFonts w:ascii="Tahoma" w:hAnsi="Tahoma" w:cs="Tahoma"/>
        <w:b/>
        <w:bCs/>
        <w:i/>
        <w:iCs/>
        <w:color w:val="000000"/>
        <w:sz w:val="14"/>
        <w:szCs w:val="14"/>
        <w:shd w:val="clear" w:color="auto" w:fill="FFFFFF"/>
      </w:rPr>
      <w:t>_____________________________________________________________________________________________________</w:t>
    </w:r>
  </w:p>
  <w:p w14:paraId="643F9795" w14:textId="77EEFC84" w:rsidR="009E42D4" w:rsidRDefault="009E42D4" w:rsidP="009E42D4">
    <w:pPr>
      <w:widowControl w:val="0"/>
      <w:jc w:val="center"/>
    </w:pPr>
    <w:r>
      <w:rPr>
        <w:rFonts w:eastAsia="SimSun"/>
        <w:b/>
        <w:bCs/>
        <w:i/>
        <w:iCs/>
        <w:color w:val="3B3838"/>
        <w:sz w:val="16"/>
        <w:szCs w:val="16"/>
        <w:highlight w:val="white"/>
        <w:lang w:bidi="hi-IN"/>
      </w:rPr>
      <w:t xml:space="preserve">Szpital Uniwersytecki imienia Karola Marcinkowskiego w Zielonej Górze Spółka z ograniczoną odpowiedzialnością z siedzibą w Zielonej Górze,  65-046 Zielona Góra ul. Zyty 26, Sąd Rejonowy w Zielonej Górze VIII Wydział Gospodarczy Krajowego Rejestru Sądowego Rejestr przedsiębiorców nr KRS 0000 596211, REGON: 970773231, NIP: 973 102 53 15, Kapitał zakładowy: 10 300,00 złotych. Numer rejestrowy BDO: 000027243, </w:t>
    </w:r>
    <w:r>
      <w:rPr>
        <w:rFonts w:eastAsia="SimSun" w:cs="Mangal"/>
        <w:b/>
        <w:bCs/>
        <w:i/>
        <w:iCs/>
        <w:color w:val="3B3838"/>
        <w:sz w:val="16"/>
        <w:szCs w:val="16"/>
        <w:highlight w:val="white"/>
        <w:lang w:bidi="hi-IN"/>
      </w:rPr>
      <w:t>Szpital Uniwersytecki w Zielonej Górze Sp. z o. o. oświadcza, że posiada status dużego przedsiębiorcy.</w:t>
    </w:r>
  </w:p>
  <w:p w14:paraId="59D64C7E" w14:textId="714677D9" w:rsidR="009E42D4" w:rsidRDefault="009E42D4">
    <w:pPr>
      <w:pStyle w:val="Stopka"/>
    </w:pPr>
  </w:p>
  <w:p w14:paraId="14BC94DA" w14:textId="77777777" w:rsidR="009E42D4" w:rsidRDefault="009E42D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DB47BB" w14:textId="77777777" w:rsidR="0081628F" w:rsidRDefault="0081628F" w:rsidP="009E42D4">
      <w:r>
        <w:separator/>
      </w:r>
    </w:p>
  </w:footnote>
  <w:footnote w:type="continuationSeparator" w:id="0">
    <w:p w14:paraId="3FC6DC2B" w14:textId="77777777" w:rsidR="0081628F" w:rsidRDefault="0081628F" w:rsidP="009E4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FC60DD" w14:textId="6F5C8410" w:rsidR="009E42D4" w:rsidRDefault="009E42D4" w:rsidP="009E42D4">
    <w:r>
      <w:rPr>
        <w:sz w:val="22"/>
        <w:szCs w:val="22"/>
      </w:rPr>
      <w:t>Nr referencyjny: TZ.372.39.2020</w:t>
    </w:r>
  </w:p>
  <w:p w14:paraId="532733E0" w14:textId="6F4619E6" w:rsidR="009E42D4" w:rsidRDefault="009E42D4">
    <w:pPr>
      <w:pStyle w:val="Nagwek"/>
    </w:pPr>
  </w:p>
  <w:p w14:paraId="35AE6D6D" w14:textId="77777777" w:rsidR="009E42D4" w:rsidRDefault="009E42D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3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D4"/>
    <w:rsid w:val="0081628F"/>
    <w:rsid w:val="009E42D4"/>
    <w:rsid w:val="00A5525A"/>
    <w:rsid w:val="00B541BF"/>
    <w:rsid w:val="00D1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3AD7F"/>
  <w15:chartTrackingRefBased/>
  <w15:docId w15:val="{B72BB978-7578-48CE-A666-D8C817E93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42D4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Tekstpodstawowy"/>
    <w:link w:val="TekstpodstawowywcityZnak"/>
    <w:rsid w:val="009E42D4"/>
    <w:pPr>
      <w:spacing w:after="0"/>
      <w:ind w:firstLine="360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9E42D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customStyle="1" w:styleId="redniasiatka1akcent21">
    <w:name w:val="Średnia siatka 1 — akcent 21"/>
    <w:basedOn w:val="Normalny"/>
    <w:rsid w:val="009E42D4"/>
    <w:pPr>
      <w:spacing w:after="200"/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9E42D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9E42D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9E42D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E42D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9E42D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E42D4"/>
    <w:rPr>
      <w:rFonts w:ascii="Times New Roman" w:eastAsia="Times New Roman" w:hAnsi="Times New Roman" w:cs="Times New Roman"/>
      <w:color w:val="00000A"/>
      <w:kern w:val="1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2562</Words>
  <Characters>15373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2</cp:revision>
  <dcterms:created xsi:type="dcterms:W3CDTF">2020-07-10T08:41:00Z</dcterms:created>
  <dcterms:modified xsi:type="dcterms:W3CDTF">2020-07-10T08:54:00Z</dcterms:modified>
</cp:coreProperties>
</file>