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6C873" w14:textId="77777777" w:rsidR="00D8635B" w:rsidRPr="00D8635B" w:rsidRDefault="00D8635B" w:rsidP="00D863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</w:pPr>
      <w:r w:rsidRPr="00D8635B">
        <w:t>Tytuł/nazwa postępowania</w:t>
      </w:r>
    </w:p>
    <w:p w14:paraId="7DC4D178" w14:textId="77777777" w:rsidR="00D8635B" w:rsidRPr="00D8635B" w:rsidRDefault="00D8635B" w:rsidP="00D863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D8635B">
        <w:t>Zakup pierwszego wyposażenia – sprzęt komputerowy II w ramach zadania „Utworzenie Centrum Zdrowia Matki i Dziecka w Szpitalu Uniwersyteckim im. Karola Marcinkowskiego”</w:t>
      </w:r>
    </w:p>
    <w:p w14:paraId="02A4E5CE" w14:textId="77777777" w:rsidR="00D8635B" w:rsidRPr="00D8635B" w:rsidRDefault="00D8635B" w:rsidP="00D863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</w:pPr>
      <w:r w:rsidRPr="00D8635B">
        <w:t>Identyfikator postępowania</w:t>
      </w:r>
    </w:p>
    <w:p w14:paraId="0B10B108" w14:textId="77777777" w:rsidR="00D8635B" w:rsidRPr="00D8635B" w:rsidRDefault="00D8635B" w:rsidP="00D863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D8635B">
        <w:t>7d5b0afa-8bd7-410f-aaf3-0ee87be3cc83</w:t>
      </w:r>
    </w:p>
    <w:p w14:paraId="1A64454B" w14:textId="77777777" w:rsidR="00D8635B" w:rsidRPr="00D8635B" w:rsidRDefault="00D8635B" w:rsidP="00D863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</w:pPr>
      <w:r w:rsidRPr="00D8635B">
        <w:t>Tryb</w:t>
      </w:r>
    </w:p>
    <w:p w14:paraId="13C3205C" w14:textId="77777777" w:rsidR="00D8635B" w:rsidRPr="00D8635B" w:rsidRDefault="00D8635B" w:rsidP="00D863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D8635B">
        <w:t>Tryb podstawowy, wariant 1</w:t>
      </w:r>
    </w:p>
    <w:p w14:paraId="3FBD3703" w14:textId="77777777" w:rsidR="00D8635B" w:rsidRPr="00D8635B" w:rsidRDefault="00D8635B" w:rsidP="00D863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</w:pPr>
      <w:r w:rsidRPr="00D8635B">
        <w:t>Status</w:t>
      </w:r>
    </w:p>
    <w:p w14:paraId="58F43828" w14:textId="77777777" w:rsidR="00D8635B" w:rsidRPr="00D8635B" w:rsidRDefault="00D8635B" w:rsidP="00D863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D8635B">
        <w:t>Opublikowane</w:t>
      </w:r>
    </w:p>
    <w:p w14:paraId="2C1B3265" w14:textId="77777777" w:rsidR="00D8635B" w:rsidRPr="00D8635B" w:rsidRDefault="00D8635B" w:rsidP="00D863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</w:pPr>
      <w:r w:rsidRPr="00D8635B">
        <w:t>Numer ogłoszenia BZP/TED/Nr referencyjny</w:t>
      </w:r>
    </w:p>
    <w:p w14:paraId="2A691AB2" w14:textId="77777777" w:rsidR="00D8635B" w:rsidRPr="00D8635B" w:rsidRDefault="00D8635B" w:rsidP="00D863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D8635B">
        <w:t>TZ.280.28.2021</w:t>
      </w:r>
    </w:p>
    <w:p w14:paraId="56C16CF8" w14:textId="77777777" w:rsidR="009A1156" w:rsidRDefault="009A1156"/>
    <w:sectPr w:rsidR="009A11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35B"/>
    <w:rsid w:val="009A1156"/>
    <w:rsid w:val="00D86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DED20"/>
  <w15:chartTrackingRefBased/>
  <w15:docId w15:val="{C68274C1-C9D4-4908-965B-7D3942A36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53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314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Zamówienia Publiczne</cp:lastModifiedBy>
  <cp:revision>1</cp:revision>
  <dcterms:created xsi:type="dcterms:W3CDTF">2021-06-30T10:31:00Z</dcterms:created>
  <dcterms:modified xsi:type="dcterms:W3CDTF">2021-06-30T10:32:00Z</dcterms:modified>
</cp:coreProperties>
</file>