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Default="00D558F6">
      <w:pPr>
        <w:spacing w:after="0" w:line="276" w:lineRule="auto"/>
        <w:ind w:right="180"/>
        <w:jc w:val="center"/>
        <w:rPr>
          <w:rFonts w:eastAsia="Times New Roman"/>
          <w:b/>
          <w:sz w:val="24"/>
          <w:szCs w:val="24"/>
        </w:rPr>
      </w:pPr>
      <w:r>
        <w:rPr>
          <w:rStyle w:val="Teksttreci10Odstpy4pt"/>
          <w:rFonts w:eastAsia="SimSun"/>
          <w:b/>
          <w:sz w:val="24"/>
          <w:szCs w:val="24"/>
        </w:rPr>
        <w:t>REGULAMIN ORGANIZACYJNY</w:t>
      </w:r>
    </w:p>
    <w:p w14:paraId="29DE313C" w14:textId="77777777" w:rsidR="0050365F" w:rsidRDefault="00D558F6">
      <w:pPr>
        <w:spacing w:after="0" w:line="276" w:lineRule="auto"/>
        <w:ind w:right="180"/>
        <w:jc w:val="center"/>
        <w:rPr>
          <w:b/>
          <w:sz w:val="24"/>
          <w:szCs w:val="24"/>
        </w:rPr>
      </w:pPr>
      <w:r>
        <w:rPr>
          <w:b/>
          <w:sz w:val="24"/>
          <w:szCs w:val="24"/>
        </w:rPr>
        <w:t xml:space="preserve">SZPITALA UNIWERSYTECKIEGO </w:t>
      </w:r>
    </w:p>
    <w:p w14:paraId="4C1383E4" w14:textId="77777777" w:rsidR="0050365F" w:rsidRDefault="00D558F6">
      <w:pPr>
        <w:spacing w:after="0" w:line="276" w:lineRule="auto"/>
        <w:ind w:right="180"/>
        <w:jc w:val="center"/>
        <w:rPr>
          <w:b/>
          <w:sz w:val="24"/>
          <w:szCs w:val="24"/>
        </w:rPr>
      </w:pPr>
      <w:r>
        <w:rPr>
          <w:b/>
          <w:sz w:val="24"/>
          <w:szCs w:val="24"/>
        </w:rPr>
        <w:t>IMIENIA KAROLA MARCINKOWSKIEGO W ZIELONEJ GÓRZE</w:t>
      </w:r>
    </w:p>
    <w:p w14:paraId="23B7AB67" w14:textId="77777777" w:rsidR="0050365F" w:rsidRDefault="00D558F6">
      <w:pPr>
        <w:spacing w:after="0" w:line="276" w:lineRule="auto"/>
        <w:jc w:val="center"/>
        <w:rPr>
          <w:b/>
          <w:sz w:val="24"/>
          <w:szCs w:val="24"/>
        </w:rPr>
      </w:pPr>
      <w:r>
        <w:rPr>
          <w:b/>
          <w:sz w:val="24"/>
          <w:szCs w:val="24"/>
        </w:rPr>
        <w:t>SPÓŁKA Z OGRANICZONĄ ODPOWIEDZIALNOŚCIĄ</w:t>
      </w:r>
    </w:p>
    <w:p w14:paraId="583765A2" w14:textId="77777777" w:rsidR="0050365F" w:rsidRDefault="0050365F">
      <w:pPr>
        <w:spacing w:after="0" w:line="276" w:lineRule="auto"/>
        <w:jc w:val="center"/>
        <w:rPr>
          <w:b/>
          <w:sz w:val="24"/>
          <w:szCs w:val="24"/>
        </w:rPr>
      </w:pPr>
    </w:p>
    <w:p w14:paraId="6042E22C" w14:textId="77777777" w:rsidR="0050365F" w:rsidRDefault="00D558F6">
      <w:pPr>
        <w:spacing w:after="0" w:line="276" w:lineRule="auto"/>
        <w:jc w:val="center"/>
        <w:rPr>
          <w:sz w:val="24"/>
          <w:szCs w:val="24"/>
        </w:rPr>
      </w:pPr>
      <w:r>
        <w:rPr>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Default="0050365F">
      <w:pPr>
        <w:spacing w:after="0" w:line="276" w:lineRule="auto"/>
        <w:jc w:val="center"/>
        <w:rPr>
          <w:b/>
          <w:sz w:val="24"/>
          <w:szCs w:val="24"/>
        </w:rPr>
      </w:pPr>
    </w:p>
    <w:p w14:paraId="6BACDDCA" w14:textId="77777777" w:rsidR="0050365F" w:rsidRDefault="00D558F6">
      <w:pPr>
        <w:spacing w:after="0" w:line="276" w:lineRule="auto"/>
        <w:jc w:val="center"/>
        <w:rPr>
          <w:rFonts w:cs="Times New Roman"/>
          <w:b/>
          <w:bCs/>
          <w:sz w:val="24"/>
          <w:szCs w:val="24"/>
        </w:rPr>
      </w:pPr>
      <w:r>
        <w:rPr>
          <w:b/>
          <w:bCs/>
          <w:sz w:val="24"/>
          <w:szCs w:val="24"/>
        </w:rPr>
        <w:t>Rozdział I</w:t>
      </w:r>
    </w:p>
    <w:p w14:paraId="61C588AA" w14:textId="77777777" w:rsidR="0050365F" w:rsidRDefault="00D558F6">
      <w:pPr>
        <w:spacing w:after="0" w:line="276" w:lineRule="auto"/>
        <w:jc w:val="center"/>
        <w:rPr>
          <w:b/>
          <w:bCs/>
          <w:sz w:val="24"/>
          <w:szCs w:val="24"/>
        </w:rPr>
      </w:pPr>
      <w:r>
        <w:rPr>
          <w:b/>
          <w:bCs/>
          <w:sz w:val="24"/>
          <w:szCs w:val="24"/>
        </w:rPr>
        <w:t>Postanowienia ogólne</w:t>
      </w:r>
    </w:p>
    <w:p w14:paraId="7218D7EB" w14:textId="77777777" w:rsidR="0050365F" w:rsidRDefault="00D558F6">
      <w:pPr>
        <w:spacing w:after="0" w:line="276" w:lineRule="auto"/>
        <w:jc w:val="center"/>
        <w:rPr>
          <w:rFonts w:eastAsia="Tahoma" w:cs="Times New Roman"/>
          <w:b/>
          <w:bCs/>
          <w:color w:val="000000"/>
          <w:sz w:val="24"/>
          <w:szCs w:val="24"/>
          <w:lang w:eastAsia="pl-PL" w:bidi="pl-PL"/>
        </w:rPr>
      </w:pPr>
      <w:bookmarkStart w:id="0" w:name="bookmark5"/>
      <w:r>
        <w:rPr>
          <w:b/>
          <w:bCs/>
          <w:sz w:val="24"/>
          <w:szCs w:val="24"/>
        </w:rPr>
        <w:t xml:space="preserve">§ </w:t>
      </w:r>
      <w:bookmarkEnd w:id="0"/>
      <w:r>
        <w:rPr>
          <w:rStyle w:val="Nagwek3Tahoma"/>
          <w:rFonts w:eastAsia="Tahoma" w:cs="Times New Roman"/>
          <w:b/>
          <w:bCs/>
          <w:sz w:val="24"/>
          <w:szCs w:val="24"/>
        </w:rPr>
        <w:t>1</w:t>
      </w:r>
    </w:p>
    <w:p w14:paraId="3E203D5E" w14:textId="77777777" w:rsidR="0050365F" w:rsidRDefault="00D558F6">
      <w:pPr>
        <w:tabs>
          <w:tab w:val="left" w:pos="806"/>
        </w:tabs>
        <w:spacing w:after="0" w:line="276" w:lineRule="auto"/>
        <w:ind w:left="15"/>
        <w:jc w:val="both"/>
        <w:rPr>
          <w:sz w:val="24"/>
          <w:szCs w:val="24"/>
        </w:rPr>
      </w:pPr>
      <w:r>
        <w:rPr>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Default="00D558F6">
      <w:pPr>
        <w:numPr>
          <w:ilvl w:val="0"/>
          <w:numId w:val="8"/>
        </w:numPr>
        <w:tabs>
          <w:tab w:val="left" w:pos="804"/>
        </w:tabs>
        <w:spacing w:after="0" w:line="276" w:lineRule="auto"/>
        <w:jc w:val="both"/>
        <w:rPr>
          <w:sz w:val="24"/>
          <w:szCs w:val="24"/>
        </w:rPr>
      </w:pPr>
      <w:r>
        <w:rPr>
          <w:sz w:val="24"/>
          <w:szCs w:val="24"/>
        </w:rPr>
        <w:t>nazwę Spółki,</w:t>
      </w:r>
    </w:p>
    <w:p w14:paraId="0D01DA3D" w14:textId="77777777" w:rsidR="0050365F" w:rsidRDefault="00D558F6">
      <w:pPr>
        <w:numPr>
          <w:ilvl w:val="0"/>
          <w:numId w:val="8"/>
        </w:numPr>
        <w:tabs>
          <w:tab w:val="left" w:pos="804"/>
        </w:tabs>
        <w:spacing w:after="0" w:line="276" w:lineRule="auto"/>
        <w:jc w:val="both"/>
        <w:rPr>
          <w:sz w:val="24"/>
          <w:szCs w:val="24"/>
        </w:rPr>
      </w:pPr>
      <w:r>
        <w:rPr>
          <w:sz w:val="24"/>
          <w:szCs w:val="24"/>
        </w:rPr>
        <w:t xml:space="preserve">cele i zadania Spółki, </w:t>
      </w:r>
    </w:p>
    <w:p w14:paraId="1B1E073E" w14:textId="77777777" w:rsidR="0050365F" w:rsidRDefault="00D558F6">
      <w:pPr>
        <w:numPr>
          <w:ilvl w:val="0"/>
          <w:numId w:val="8"/>
        </w:numPr>
        <w:tabs>
          <w:tab w:val="left" w:pos="833"/>
        </w:tabs>
        <w:spacing w:after="0" w:line="276" w:lineRule="auto"/>
        <w:jc w:val="both"/>
        <w:rPr>
          <w:sz w:val="24"/>
          <w:szCs w:val="24"/>
        </w:rPr>
      </w:pPr>
      <w:r>
        <w:rPr>
          <w:sz w:val="24"/>
          <w:szCs w:val="24"/>
        </w:rPr>
        <w:t>strukturę organizacyjną Spółki,</w:t>
      </w:r>
    </w:p>
    <w:p w14:paraId="6A08880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rodzaj działalności leczniczej oraz zakres udzielanych świadczeń zdrowotnych, </w:t>
      </w:r>
    </w:p>
    <w:p w14:paraId="6457385A" w14:textId="77777777" w:rsidR="0050365F" w:rsidRDefault="00D558F6">
      <w:pPr>
        <w:numPr>
          <w:ilvl w:val="0"/>
          <w:numId w:val="8"/>
        </w:numPr>
        <w:tabs>
          <w:tab w:val="left" w:pos="833"/>
        </w:tabs>
        <w:spacing w:after="0" w:line="276" w:lineRule="auto"/>
        <w:jc w:val="both"/>
        <w:rPr>
          <w:sz w:val="24"/>
          <w:szCs w:val="24"/>
        </w:rPr>
      </w:pPr>
      <w:r>
        <w:rPr>
          <w:sz w:val="24"/>
          <w:szCs w:val="24"/>
        </w:rPr>
        <w:t>miejsce udzielania świadczeń zdrowotnych,</w:t>
      </w:r>
    </w:p>
    <w:p w14:paraId="0119BD4D" w14:textId="77777777" w:rsidR="0050365F" w:rsidRDefault="00D558F6">
      <w:pPr>
        <w:numPr>
          <w:ilvl w:val="0"/>
          <w:numId w:val="8"/>
        </w:numPr>
        <w:tabs>
          <w:tab w:val="left" w:pos="833"/>
        </w:tabs>
        <w:spacing w:after="0" w:line="276" w:lineRule="auto"/>
        <w:jc w:val="both"/>
        <w:rPr>
          <w:sz w:val="24"/>
          <w:szCs w:val="24"/>
        </w:rPr>
      </w:pPr>
      <w:r>
        <w:rPr>
          <w:sz w:val="24"/>
          <w:szCs w:val="24"/>
        </w:rPr>
        <w:t>przebieg procesu udzielania świadczeń zdrowotnych, z zapewnieniem właściwej dostępności i jakości tych świadczeń w jednostkach i komórkach organizacyjnych Spółki,</w:t>
      </w:r>
    </w:p>
    <w:p w14:paraId="537FD5F7"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Pr>
          <w:sz w:val="24"/>
          <w:szCs w:val="24"/>
        </w:rPr>
        <w:t>diagnostyczno</w:t>
      </w:r>
      <w:proofErr w:type="spellEnd"/>
      <w:r>
        <w:rPr>
          <w:sz w:val="24"/>
          <w:szCs w:val="24"/>
        </w:rPr>
        <w:t xml:space="preserve"> - leczniczym, pielęgnacyjnym, rehabilitacyjnym i administracyjno-gospodarczym, </w:t>
      </w:r>
    </w:p>
    <w:p w14:paraId="6A4037E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sposób kierowania jednostkami lub komórkami organizacyjnymi Spółki, </w:t>
      </w:r>
    </w:p>
    <w:p w14:paraId="3CAD6FAF"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Default="00D558F6">
      <w:pPr>
        <w:numPr>
          <w:ilvl w:val="0"/>
          <w:numId w:val="8"/>
        </w:numPr>
        <w:tabs>
          <w:tab w:val="left" w:pos="45"/>
        </w:tabs>
        <w:spacing w:after="0" w:line="276" w:lineRule="auto"/>
        <w:jc w:val="both"/>
        <w:rPr>
          <w:sz w:val="24"/>
          <w:szCs w:val="24"/>
        </w:rPr>
      </w:pPr>
      <w:r>
        <w:rPr>
          <w:sz w:val="24"/>
          <w:szCs w:val="24"/>
        </w:rPr>
        <w:t>wysokość opłat za udostępnienie dokumentacji medycznej,</w:t>
      </w:r>
    </w:p>
    <w:p w14:paraId="4733EBAD" w14:textId="77777777" w:rsidR="0050365F" w:rsidRDefault="00D558F6">
      <w:pPr>
        <w:numPr>
          <w:ilvl w:val="0"/>
          <w:numId w:val="8"/>
        </w:numPr>
        <w:tabs>
          <w:tab w:val="left" w:pos="60"/>
        </w:tabs>
        <w:spacing w:after="0" w:line="276" w:lineRule="auto"/>
        <w:jc w:val="both"/>
        <w:rPr>
          <w:sz w:val="24"/>
          <w:szCs w:val="24"/>
        </w:rPr>
      </w:pPr>
      <w:r>
        <w:rPr>
          <w:sz w:val="24"/>
          <w:szCs w:val="24"/>
        </w:rPr>
        <w:t>organizację procesu udzielania świadczeń zdrowotnych w przypadku pobierania opłat,</w:t>
      </w:r>
    </w:p>
    <w:p w14:paraId="2DE53114" w14:textId="77777777" w:rsidR="0050365F" w:rsidRDefault="00D558F6">
      <w:pPr>
        <w:numPr>
          <w:ilvl w:val="0"/>
          <w:numId w:val="8"/>
        </w:numPr>
        <w:tabs>
          <w:tab w:val="left" w:pos="60"/>
        </w:tabs>
        <w:spacing w:after="0" w:line="276" w:lineRule="auto"/>
        <w:jc w:val="both"/>
        <w:rPr>
          <w:sz w:val="24"/>
          <w:szCs w:val="24"/>
        </w:rPr>
      </w:pPr>
      <w:r>
        <w:rPr>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Default="00D558F6">
      <w:pPr>
        <w:numPr>
          <w:ilvl w:val="0"/>
          <w:numId w:val="8"/>
        </w:numPr>
        <w:tabs>
          <w:tab w:val="left" w:pos="60"/>
        </w:tabs>
        <w:spacing w:after="0" w:line="276" w:lineRule="auto"/>
        <w:ind w:left="360"/>
        <w:jc w:val="both"/>
        <w:rPr>
          <w:rStyle w:val="Nagwek3Tahoma"/>
          <w:rFonts w:ascii="Calibri" w:eastAsia="Tahoma" w:hAnsi="Calibri" w:cs="Times New Roman"/>
          <w:sz w:val="24"/>
          <w:szCs w:val="24"/>
        </w:rPr>
      </w:pPr>
      <w:r>
        <w:rPr>
          <w:rStyle w:val="Nagwek3Tahoma"/>
          <w:rFonts w:eastAsia="Tahoma" w:cs="Times New Roman"/>
          <w:sz w:val="24"/>
          <w:szCs w:val="24"/>
        </w:rPr>
        <w:t xml:space="preserve">wysokość opłat za świadczenia zdrowotne, które mogą być, udzielane za  częściową lub całkowitą odpłatnością. </w:t>
      </w:r>
    </w:p>
    <w:p w14:paraId="13B0F372" w14:textId="77777777" w:rsidR="0050365F" w:rsidRDefault="00D558F6">
      <w:pPr>
        <w:spacing w:after="0" w:line="240" w:lineRule="auto"/>
        <w:rPr>
          <w:rStyle w:val="Nagwek3Tahoma"/>
          <w:rFonts w:ascii="Calibri" w:eastAsia="Tahoma" w:hAnsi="Calibri" w:cs="Times New Roman"/>
          <w:sz w:val="24"/>
          <w:szCs w:val="24"/>
        </w:rPr>
      </w:pPr>
      <w:r>
        <w:br w:type="page"/>
      </w:r>
    </w:p>
    <w:p w14:paraId="067816DD" w14:textId="77777777" w:rsidR="0050365F" w:rsidRDefault="00D558F6">
      <w:pPr>
        <w:spacing w:after="0" w:line="276" w:lineRule="auto"/>
        <w:jc w:val="center"/>
        <w:rPr>
          <w:b/>
          <w:bCs/>
          <w:sz w:val="24"/>
          <w:szCs w:val="24"/>
        </w:rPr>
      </w:pPr>
      <w:r>
        <w:rPr>
          <w:b/>
          <w:bCs/>
          <w:sz w:val="24"/>
          <w:szCs w:val="24"/>
        </w:rPr>
        <w:lastRenderedPageBreak/>
        <w:t>Rozdział II</w:t>
      </w:r>
    </w:p>
    <w:p w14:paraId="4811C379" w14:textId="77777777" w:rsidR="0050365F" w:rsidRDefault="00D558F6">
      <w:pPr>
        <w:spacing w:after="0" w:line="276" w:lineRule="auto"/>
        <w:jc w:val="center"/>
        <w:rPr>
          <w:b/>
          <w:bCs/>
          <w:sz w:val="24"/>
          <w:szCs w:val="24"/>
        </w:rPr>
      </w:pPr>
      <w:r>
        <w:rPr>
          <w:b/>
          <w:bCs/>
          <w:sz w:val="24"/>
          <w:szCs w:val="24"/>
        </w:rPr>
        <w:t xml:space="preserve">Nazwa </w:t>
      </w:r>
      <w:r>
        <w:rPr>
          <w:b/>
          <w:sz w:val="24"/>
          <w:szCs w:val="24"/>
        </w:rPr>
        <w:t>Spółki</w:t>
      </w:r>
    </w:p>
    <w:p w14:paraId="27FA7651" w14:textId="77777777" w:rsidR="00891939" w:rsidRDefault="00891939">
      <w:pPr>
        <w:spacing w:after="0" w:line="276" w:lineRule="auto"/>
        <w:jc w:val="center"/>
        <w:rPr>
          <w:rStyle w:val="Nagwek3Tahoma"/>
          <w:rFonts w:eastAsia="Tahoma" w:cs="Times New Roman"/>
          <w:b/>
          <w:bCs/>
          <w:sz w:val="24"/>
          <w:szCs w:val="24"/>
        </w:rPr>
      </w:pPr>
      <w:bookmarkStart w:id="1" w:name="bookmark51"/>
    </w:p>
    <w:p w14:paraId="6C84D2B8" w14:textId="4FEBE69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
      <w:r>
        <w:rPr>
          <w:rStyle w:val="Nagwek3Tahoma"/>
          <w:rFonts w:eastAsia="Tahoma" w:cs="Times New Roman"/>
          <w:b/>
          <w:bCs/>
          <w:sz w:val="24"/>
          <w:szCs w:val="24"/>
        </w:rPr>
        <w:t xml:space="preserve"> 2</w:t>
      </w:r>
    </w:p>
    <w:p w14:paraId="3E94CDE9" w14:textId="77777777" w:rsidR="0050365F" w:rsidRDefault="00D558F6">
      <w:pPr>
        <w:widowControl w:val="0"/>
        <w:numPr>
          <w:ilvl w:val="0"/>
          <w:numId w:val="38"/>
        </w:numPr>
        <w:tabs>
          <w:tab w:val="clear" w:pos="720"/>
          <w:tab w:val="left" w:pos="0"/>
          <w:tab w:val="left" w:pos="284"/>
        </w:tabs>
        <w:spacing w:after="0" w:line="276" w:lineRule="auto"/>
        <w:textAlignment w:val="baseline"/>
        <w:rPr>
          <w:sz w:val="24"/>
          <w:szCs w:val="24"/>
        </w:rPr>
      </w:pPr>
      <w:r>
        <w:rPr>
          <w:sz w:val="24"/>
          <w:szCs w:val="24"/>
        </w:rPr>
        <w:t xml:space="preserve">Pełna nazwa Spółki: Szpital Uniwersytecki imienia Karola Marcinkowskiego w  Zielonej Górze spółka z ograniczoną odpowiedzialnością. </w:t>
      </w:r>
    </w:p>
    <w:p w14:paraId="6DAC413A" w14:textId="77777777" w:rsidR="0050365F" w:rsidRDefault="00D558F6">
      <w:pPr>
        <w:widowControl w:val="0"/>
        <w:numPr>
          <w:ilvl w:val="0"/>
          <w:numId w:val="38"/>
        </w:numPr>
        <w:tabs>
          <w:tab w:val="clear" w:pos="720"/>
          <w:tab w:val="left" w:pos="0"/>
          <w:tab w:val="left" w:pos="284"/>
        </w:tabs>
        <w:spacing w:after="0" w:line="276" w:lineRule="auto"/>
        <w:textAlignment w:val="baseline"/>
        <w:rPr>
          <w:rStyle w:val="Nagwek3Tahoma"/>
          <w:rFonts w:ascii="Calibri" w:eastAsiaTheme="minorHAnsi" w:hAnsi="Calibri" w:cstheme="minorBidi"/>
          <w:color w:val="00000A"/>
          <w:sz w:val="24"/>
          <w:szCs w:val="24"/>
          <w:lang w:eastAsia="en-US" w:bidi="ar-SA"/>
        </w:rPr>
      </w:pPr>
      <w:r>
        <w:rPr>
          <w:rStyle w:val="Nagwek3Tahoma"/>
          <w:rFonts w:eastAsia="Tahoma" w:cs="Times New Roman"/>
          <w:sz w:val="24"/>
          <w:szCs w:val="24"/>
        </w:rPr>
        <w:t xml:space="preserve">Skrócone nazwy Spółki: </w:t>
      </w:r>
    </w:p>
    <w:p w14:paraId="044F4942"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w Zielonej Górze sp. z o. o.,</w:t>
      </w:r>
    </w:p>
    <w:p w14:paraId="70BA0DC4" w14:textId="77777777" w:rsidR="0050365F" w:rsidRDefault="00D558F6">
      <w:pPr>
        <w:widowControl w:val="0"/>
        <w:numPr>
          <w:ilvl w:val="0"/>
          <w:numId w:val="4"/>
        </w:numPr>
        <w:tabs>
          <w:tab w:val="clear" w:pos="720"/>
          <w:tab w:val="left" w:pos="0"/>
          <w:tab w:val="left" w:pos="284"/>
        </w:tabs>
        <w:spacing w:after="0" w:line="276" w:lineRule="auto"/>
        <w:textAlignment w:val="baseline"/>
        <w:rPr>
          <w:rStyle w:val="Nagwek3Tahoma"/>
          <w:rFonts w:ascii="Calibri" w:eastAsia="Times New Roman" w:hAnsi="Calibri" w:cs="Times New Roman"/>
          <w:color w:val="00000A"/>
          <w:sz w:val="24"/>
          <w:szCs w:val="24"/>
          <w:lang w:eastAsia="ar-SA" w:bidi="ar-SA"/>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sp. z o. o.,</w:t>
      </w:r>
    </w:p>
    <w:p w14:paraId="2CAEF929"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sz w:val="24"/>
          <w:szCs w:val="24"/>
        </w:rPr>
        <w:t>Szpital Uniwersytecki w Zielonej Górze sp. z o. o.</w:t>
      </w:r>
    </w:p>
    <w:p w14:paraId="4F997588" w14:textId="77777777" w:rsidR="0050365F" w:rsidRDefault="0050365F">
      <w:pPr>
        <w:widowControl w:val="0"/>
        <w:tabs>
          <w:tab w:val="left" w:pos="0"/>
          <w:tab w:val="left" w:pos="284"/>
        </w:tabs>
        <w:spacing w:after="0" w:line="276" w:lineRule="auto"/>
        <w:ind w:left="780"/>
        <w:textAlignment w:val="baseline"/>
        <w:rPr>
          <w:sz w:val="24"/>
          <w:szCs w:val="24"/>
        </w:rPr>
      </w:pPr>
    </w:p>
    <w:p w14:paraId="4D3EC1DD"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III</w:t>
      </w:r>
    </w:p>
    <w:p w14:paraId="7BA024DB" w14:textId="77777777" w:rsidR="0050365F" w:rsidRDefault="00D558F6">
      <w:pPr>
        <w:spacing w:after="0" w:line="276" w:lineRule="auto"/>
        <w:jc w:val="center"/>
        <w:rPr>
          <w:rStyle w:val="Nagwek3Tahoma"/>
          <w:rFonts w:ascii="Calibri" w:eastAsia="Tahoma" w:hAnsi="Calibri" w:cs="Times New Roman"/>
          <w:b/>
          <w:sz w:val="24"/>
          <w:szCs w:val="24"/>
        </w:rPr>
      </w:pPr>
      <w:r>
        <w:rPr>
          <w:b/>
          <w:bCs/>
          <w:sz w:val="24"/>
          <w:szCs w:val="24"/>
        </w:rPr>
        <w:t xml:space="preserve">Cele i zadania </w:t>
      </w:r>
      <w:r>
        <w:rPr>
          <w:b/>
          <w:sz w:val="24"/>
          <w:szCs w:val="24"/>
        </w:rPr>
        <w:t>Spółki</w:t>
      </w:r>
    </w:p>
    <w:p w14:paraId="09C46F3B" w14:textId="77777777" w:rsidR="00891939" w:rsidRDefault="00891939">
      <w:pPr>
        <w:spacing w:after="0" w:line="276" w:lineRule="auto"/>
        <w:jc w:val="center"/>
        <w:rPr>
          <w:rStyle w:val="Nagwek3Tahoma"/>
          <w:rFonts w:eastAsia="Tahoma" w:cs="Times New Roman"/>
          <w:b/>
          <w:bCs/>
          <w:sz w:val="24"/>
          <w:szCs w:val="24"/>
        </w:rPr>
      </w:pPr>
    </w:p>
    <w:p w14:paraId="49B2E323" w14:textId="78344EEA"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3</w:t>
      </w:r>
    </w:p>
    <w:p w14:paraId="6EC0A009"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 xml:space="preserve">Spółka stanowi bazę </w:t>
      </w:r>
      <w:proofErr w:type="spellStart"/>
      <w:r>
        <w:rPr>
          <w:rFonts w:cs="Arial Narrow"/>
          <w:sz w:val="24"/>
          <w:szCs w:val="24"/>
        </w:rPr>
        <w:t>dydaktyczno</w:t>
      </w:r>
      <w:proofErr w:type="spellEnd"/>
      <w:r>
        <w:rPr>
          <w:rFonts w:cs="Arial Narrow"/>
          <w:sz w:val="24"/>
          <w:szCs w:val="24"/>
        </w:rPr>
        <w:t xml:space="preserve"> - szkoleniową i naukową dla Uniwersytetu Zielonogórskiego.</w:t>
      </w:r>
    </w:p>
    <w:p w14:paraId="1C51AD2E"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Spółka w wydzielonej funkcjonalnie części pełni funkcję centrum urazowego.</w:t>
      </w:r>
    </w:p>
    <w:p w14:paraId="046D8E0A"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Na podstawie ustawy z dnia 27 lipca 2005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W udzielaniu świadczeń zdrowotnych, o których mowa w ust. 7, nauczyciele akademiccy uczestniczą na podstawie odrębnej umowy zawartej ze Spółką.</w:t>
      </w:r>
    </w:p>
    <w:p w14:paraId="44CC99C7" w14:textId="77777777" w:rsidR="00891939" w:rsidRDefault="00891939">
      <w:pPr>
        <w:spacing w:after="0" w:line="276" w:lineRule="auto"/>
        <w:jc w:val="center"/>
        <w:rPr>
          <w:b/>
          <w:sz w:val="24"/>
          <w:szCs w:val="24"/>
        </w:rPr>
      </w:pPr>
    </w:p>
    <w:p w14:paraId="57081B77" w14:textId="77D1C056" w:rsidR="0050365F" w:rsidRDefault="00D558F6">
      <w:pPr>
        <w:spacing w:after="0" w:line="276" w:lineRule="auto"/>
        <w:jc w:val="center"/>
        <w:rPr>
          <w:b/>
          <w:sz w:val="24"/>
          <w:szCs w:val="24"/>
        </w:rPr>
      </w:pPr>
      <w:r>
        <w:rPr>
          <w:b/>
          <w:sz w:val="24"/>
          <w:szCs w:val="24"/>
        </w:rPr>
        <w:t>§ 4</w:t>
      </w:r>
    </w:p>
    <w:p w14:paraId="6D128FC0" w14:textId="77777777" w:rsidR="0050365F" w:rsidRDefault="00D558F6">
      <w:pPr>
        <w:widowControl w:val="0"/>
        <w:numPr>
          <w:ilvl w:val="0"/>
          <w:numId w:val="1"/>
        </w:numPr>
        <w:tabs>
          <w:tab w:val="clear" w:pos="720"/>
          <w:tab w:val="left" w:pos="284"/>
        </w:tabs>
        <w:spacing w:after="0" w:line="276" w:lineRule="auto"/>
        <w:ind w:left="284" w:hanging="284"/>
        <w:jc w:val="both"/>
        <w:textAlignment w:val="baseline"/>
        <w:rPr>
          <w:sz w:val="24"/>
          <w:szCs w:val="24"/>
        </w:rPr>
      </w:pPr>
      <w:r>
        <w:rPr>
          <w:sz w:val="24"/>
          <w:szCs w:val="24"/>
        </w:rPr>
        <w:t xml:space="preserve">Do zadań Spółki należy: </w:t>
      </w:r>
    </w:p>
    <w:p w14:paraId="7C21ABB0" w14:textId="77777777" w:rsidR="0050365F" w:rsidRDefault="00D558F6">
      <w:pPr>
        <w:widowControl w:val="0"/>
        <w:numPr>
          <w:ilvl w:val="0"/>
          <w:numId w:val="2"/>
        </w:numPr>
        <w:spacing w:after="0" w:line="276" w:lineRule="auto"/>
        <w:ind w:left="567" w:hanging="283"/>
        <w:jc w:val="both"/>
        <w:textAlignment w:val="baseline"/>
        <w:rPr>
          <w:sz w:val="24"/>
          <w:szCs w:val="24"/>
        </w:rPr>
      </w:pPr>
      <w:r>
        <w:rPr>
          <w:sz w:val="24"/>
          <w:szCs w:val="24"/>
        </w:rPr>
        <w:lastRenderedPageBreak/>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prowadzenie działalności mającej na celu promocję zdrowia i profilaktykę zdrowotną,</w:t>
      </w:r>
    </w:p>
    <w:p w14:paraId="353D719F"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pełnienie funkcji konsultacyjnych, opiniotwórczych i referencyjnych dla innych podmiotów udzielających świadczeń zdrowotnych,</w:t>
      </w:r>
    </w:p>
    <w:p w14:paraId="113CB82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 xml:space="preserve">orzecznictwo i opiniowanie o stanie zdrowia, </w:t>
      </w:r>
    </w:p>
    <w:p w14:paraId="61709BE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wykonywanie zadań obronnych w czasie pokoju w wypadku zaistnienia nadzwyczajnych zagrożeń i stanu kryzysowego oraz w czasie stanu zagrożenia państwa i wojny.</w:t>
      </w:r>
    </w:p>
    <w:p w14:paraId="38191B66" w14:textId="77777777" w:rsidR="0050365F" w:rsidRDefault="00D558F6">
      <w:pPr>
        <w:widowControl w:val="0"/>
        <w:numPr>
          <w:ilvl w:val="0"/>
          <w:numId w:val="1"/>
        </w:numPr>
        <w:tabs>
          <w:tab w:val="clear" w:pos="720"/>
          <w:tab w:val="left" w:pos="0"/>
          <w:tab w:val="left" w:pos="284"/>
        </w:tabs>
        <w:spacing w:after="0" w:line="276" w:lineRule="auto"/>
        <w:ind w:left="0" w:firstLine="0"/>
        <w:jc w:val="both"/>
        <w:textAlignment w:val="baseline"/>
        <w:rPr>
          <w:sz w:val="24"/>
          <w:szCs w:val="24"/>
        </w:rPr>
      </w:pPr>
      <w:r>
        <w:rPr>
          <w:sz w:val="24"/>
          <w:szCs w:val="24"/>
        </w:rPr>
        <w:t>Spółka może podejmować współpracę z krajowymi i zagranicznymi instytucjami ochrony zdrowia, kształcenia i doskonalenia kadr medycznych oraz organizacjami międzynarodowymi realizującymi zadania należące do zakresu działalności Spółki, jeżeli nie ograniczy to jej działalności.</w:t>
      </w:r>
    </w:p>
    <w:p w14:paraId="363CD9EB" w14:textId="77777777" w:rsidR="0050365F" w:rsidRDefault="00D558F6">
      <w:pPr>
        <w:widowControl w:val="0"/>
        <w:numPr>
          <w:ilvl w:val="0"/>
          <w:numId w:val="1"/>
        </w:numPr>
        <w:tabs>
          <w:tab w:val="clear" w:pos="720"/>
          <w:tab w:val="left" w:pos="344"/>
        </w:tabs>
        <w:spacing w:after="0" w:line="276" w:lineRule="auto"/>
        <w:ind w:left="284" w:hanging="284"/>
        <w:jc w:val="both"/>
        <w:textAlignment w:val="baseline"/>
        <w:rPr>
          <w:sz w:val="24"/>
          <w:szCs w:val="24"/>
        </w:rPr>
      </w:pPr>
      <w:r>
        <w:rPr>
          <w:sz w:val="24"/>
          <w:szCs w:val="24"/>
        </w:rPr>
        <w:t>Spółka może prowadzić działalność gospodarczą w zakresie:</w:t>
      </w:r>
    </w:p>
    <w:p w14:paraId="5780D93F"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udzielania świadczeń opieki zdrowotnej, </w:t>
      </w:r>
    </w:p>
    <w:p w14:paraId="051B2DAB"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udostępniania </w:t>
      </w:r>
      <w:proofErr w:type="spellStart"/>
      <w:r>
        <w:rPr>
          <w:sz w:val="24"/>
          <w:szCs w:val="24"/>
        </w:rPr>
        <w:t>sal</w:t>
      </w:r>
      <w:proofErr w:type="spellEnd"/>
      <w:r>
        <w:rPr>
          <w:sz w:val="24"/>
          <w:szCs w:val="24"/>
        </w:rPr>
        <w:t xml:space="preserve"> konferencyjnych, pomieszczeń i gruntów, </w:t>
      </w:r>
    </w:p>
    <w:p w14:paraId="7EB39C2F"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ponad obowiązujący termin przechowywania zwłok,</w:t>
      </w:r>
    </w:p>
    <w:p w14:paraId="4B7BB79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przygotowania ponad standardowego zwłok do pogrzebu,</w:t>
      </w:r>
    </w:p>
    <w:p w14:paraId="643E7005"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odpłatnych usług pralniczych i szwalniczych,</w:t>
      </w:r>
    </w:p>
    <w:p w14:paraId="4A5C660E"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 xml:space="preserve">odpłatnej sterylizacji materiałów opatrunkowych, narzędzi i sprzętu medycznego, </w:t>
      </w:r>
    </w:p>
    <w:p w14:paraId="55C3F2B0"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pobierania opłat za wjazd, parkowanie i postój pojazdem na terenie Spółki, </w:t>
      </w:r>
    </w:p>
    <w:p w14:paraId="5AF8A8BB"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odpłatnego kserowania, bindowania i laminowania, </w:t>
      </w:r>
    </w:p>
    <w:p w14:paraId="106DE1B5"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szatniarskich, </w:t>
      </w:r>
    </w:p>
    <w:p w14:paraId="6278931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w zakresie księgowości i rachunkowości,</w:t>
      </w:r>
    </w:p>
    <w:p w14:paraId="46AF3431"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odpłatnego wykonywania testów specjalistycznych urządzeń radiologicznych podmiotom zewnętrznym, </w:t>
      </w:r>
    </w:p>
    <w:p w14:paraId="4A72120B" w14:textId="77777777" w:rsidR="0050365F" w:rsidRDefault="00D558F6">
      <w:pPr>
        <w:widowControl w:val="0"/>
        <w:numPr>
          <w:ilvl w:val="0"/>
          <w:numId w:val="3"/>
        </w:numPr>
        <w:tabs>
          <w:tab w:val="left" w:pos="345"/>
        </w:tabs>
        <w:spacing w:after="0" w:line="276" w:lineRule="auto"/>
        <w:jc w:val="both"/>
        <w:textAlignment w:val="baseline"/>
        <w:rPr>
          <w:rStyle w:val="Nagwek3Tahoma"/>
          <w:rFonts w:ascii="Calibri" w:eastAsia="Tahoma" w:hAnsi="Calibri" w:cs="Times New Roman"/>
          <w:sz w:val="24"/>
          <w:szCs w:val="24"/>
        </w:rPr>
      </w:pPr>
      <w:r>
        <w:rPr>
          <w:sz w:val="24"/>
          <w:szCs w:val="24"/>
        </w:rPr>
        <w:t xml:space="preserve"> odpłatnych przeglądów, napraw aparatury i sprzętu medycznego, </w:t>
      </w:r>
    </w:p>
    <w:p w14:paraId="152B0C76" w14:textId="77777777" w:rsidR="0050365F" w:rsidRDefault="00D558F6">
      <w:pPr>
        <w:widowControl w:val="0"/>
        <w:numPr>
          <w:ilvl w:val="0"/>
          <w:numId w:val="3"/>
        </w:numPr>
        <w:tabs>
          <w:tab w:val="left" w:pos="358"/>
        </w:tabs>
        <w:spacing w:after="0" w:line="276" w:lineRule="auto"/>
        <w:jc w:val="both"/>
        <w:textAlignment w:val="baseline"/>
        <w:rPr>
          <w:rStyle w:val="Nagwek3Tahoma"/>
          <w:rFonts w:ascii="Calibri" w:eastAsia="Tahoma" w:hAnsi="Calibri" w:cs="Arial"/>
          <w:sz w:val="24"/>
          <w:szCs w:val="24"/>
        </w:rPr>
      </w:pPr>
      <w:r>
        <w:rPr>
          <w:rStyle w:val="Nagwek3Tahoma"/>
          <w:rFonts w:eastAsia="Tahoma" w:cs="Arial"/>
          <w:sz w:val="24"/>
          <w:szCs w:val="24"/>
        </w:rPr>
        <w:t xml:space="preserve"> inną działalność określoną w odrębnych przepisach.</w:t>
      </w:r>
    </w:p>
    <w:p w14:paraId="2F89C3E4" w14:textId="77777777" w:rsidR="0050365F" w:rsidRDefault="00D558F6">
      <w:pPr>
        <w:widowControl w:val="0"/>
        <w:numPr>
          <w:ilvl w:val="0"/>
          <w:numId w:val="1"/>
        </w:numPr>
        <w:tabs>
          <w:tab w:val="clear" w:pos="720"/>
          <w:tab w:val="left" w:pos="284"/>
        </w:tabs>
        <w:spacing w:after="0" w:line="276" w:lineRule="auto"/>
        <w:ind w:left="0" w:firstLine="0"/>
        <w:jc w:val="both"/>
        <w:textAlignment w:val="baseline"/>
        <w:rPr>
          <w:rStyle w:val="Nagwek3Tahoma"/>
          <w:rFonts w:ascii="Calibri" w:eastAsia="Times New Roman" w:hAnsi="Calibri" w:cs="Arial"/>
          <w:color w:val="00000A"/>
          <w:sz w:val="24"/>
          <w:szCs w:val="24"/>
          <w:lang w:eastAsia="en-US" w:bidi="ar-SA"/>
        </w:rPr>
      </w:pPr>
      <w:r>
        <w:rPr>
          <w:rStyle w:val="Nagwek3Tahoma"/>
          <w:rFonts w:eastAsia="Tahoma" w:cs="Arial"/>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Default="0050365F">
      <w:pPr>
        <w:widowControl w:val="0"/>
        <w:tabs>
          <w:tab w:val="left" w:pos="284"/>
        </w:tabs>
        <w:spacing w:after="0" w:line="276" w:lineRule="auto"/>
        <w:jc w:val="both"/>
        <w:textAlignment w:val="baseline"/>
        <w:rPr>
          <w:rStyle w:val="Nagwek3Tahoma"/>
          <w:rFonts w:ascii="Calibri" w:eastAsia="Times New Roman" w:hAnsi="Calibri" w:cs="Arial"/>
          <w:color w:val="00000A"/>
          <w:sz w:val="24"/>
          <w:szCs w:val="24"/>
          <w:lang w:eastAsia="en-US" w:bidi="ar-SA"/>
        </w:rPr>
      </w:pPr>
    </w:p>
    <w:p w14:paraId="768493E0" w14:textId="77777777" w:rsidR="0050365F" w:rsidRDefault="00D558F6">
      <w:pPr>
        <w:widowControl w:val="0"/>
        <w:tabs>
          <w:tab w:val="left" w:pos="284"/>
        </w:tabs>
        <w:spacing w:after="0" w:line="276" w:lineRule="auto"/>
        <w:jc w:val="center"/>
        <w:textAlignment w:val="baseline"/>
        <w:rPr>
          <w:rFonts w:eastAsia="Times New Roman"/>
          <w:sz w:val="24"/>
          <w:szCs w:val="24"/>
        </w:rPr>
      </w:pPr>
      <w:r>
        <w:rPr>
          <w:rStyle w:val="Nagwek3Tahoma"/>
          <w:rFonts w:eastAsia="Tahoma" w:cs="Times New Roman"/>
          <w:b/>
          <w:bCs/>
          <w:sz w:val="24"/>
          <w:szCs w:val="24"/>
        </w:rPr>
        <w:t>Rozdział IV</w:t>
      </w:r>
    </w:p>
    <w:p w14:paraId="5729E253" w14:textId="77777777" w:rsidR="0050365F" w:rsidRDefault="00D558F6">
      <w:pPr>
        <w:spacing w:after="0" w:line="276" w:lineRule="auto"/>
        <w:jc w:val="center"/>
        <w:rPr>
          <w:b/>
          <w:bCs/>
          <w:sz w:val="24"/>
          <w:szCs w:val="24"/>
        </w:rPr>
      </w:pPr>
      <w:r>
        <w:rPr>
          <w:b/>
          <w:bCs/>
          <w:sz w:val="24"/>
          <w:szCs w:val="24"/>
        </w:rPr>
        <w:t>Struktura organizacyjna</w:t>
      </w:r>
      <w:r>
        <w:rPr>
          <w:b/>
          <w:sz w:val="24"/>
          <w:szCs w:val="24"/>
        </w:rPr>
        <w:t xml:space="preserve"> Spółki</w:t>
      </w:r>
    </w:p>
    <w:p w14:paraId="7CC5F0AB" w14:textId="77777777" w:rsidR="00891939" w:rsidRDefault="00891939">
      <w:pPr>
        <w:spacing w:after="0" w:line="276" w:lineRule="auto"/>
        <w:jc w:val="center"/>
        <w:rPr>
          <w:rStyle w:val="Nagwek3Tahoma"/>
          <w:rFonts w:eastAsia="Tahoma" w:cs="Times New Roman"/>
          <w:b/>
          <w:bCs/>
          <w:sz w:val="24"/>
          <w:szCs w:val="24"/>
        </w:rPr>
      </w:pPr>
    </w:p>
    <w:p w14:paraId="7CDC5DFE" w14:textId="4E99C92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5</w:t>
      </w:r>
    </w:p>
    <w:p w14:paraId="2D0EE34B" w14:textId="77777777" w:rsidR="0050365F" w:rsidRDefault="00D558F6">
      <w:pPr>
        <w:numPr>
          <w:ilvl w:val="0"/>
          <w:numId w:val="39"/>
        </w:numPr>
        <w:tabs>
          <w:tab w:val="clear" w:pos="720"/>
          <w:tab w:val="left" w:pos="342"/>
        </w:tabs>
        <w:spacing w:after="0" w:line="276" w:lineRule="auto"/>
        <w:contextualSpacing/>
        <w:jc w:val="both"/>
        <w:rPr>
          <w:sz w:val="24"/>
          <w:szCs w:val="24"/>
        </w:rPr>
      </w:pPr>
      <w:r>
        <w:rPr>
          <w:sz w:val="24"/>
          <w:szCs w:val="24"/>
        </w:rPr>
        <w:t xml:space="preserve">Spółka prowadzi dwa zakłady lecznicze pod nazwą: </w:t>
      </w:r>
    </w:p>
    <w:p w14:paraId="2F327E34" w14:textId="77777777" w:rsidR="0050365F" w:rsidRDefault="00D558F6">
      <w:pPr>
        <w:numPr>
          <w:ilvl w:val="0"/>
          <w:numId w:val="26"/>
        </w:numPr>
        <w:spacing w:after="0" w:line="276" w:lineRule="auto"/>
        <w:jc w:val="both"/>
        <w:rPr>
          <w:sz w:val="24"/>
          <w:szCs w:val="24"/>
        </w:rPr>
      </w:pPr>
      <w:r>
        <w:rPr>
          <w:b/>
          <w:sz w:val="24"/>
          <w:szCs w:val="24"/>
        </w:rPr>
        <w:t xml:space="preserve">Szpital w Zielonej Górze </w:t>
      </w:r>
      <w:r>
        <w:rPr>
          <w:sz w:val="24"/>
          <w:szCs w:val="24"/>
        </w:rPr>
        <w:t xml:space="preserve">zwany dalej „Szpitalem”, w którym wykonuje się działalność leczniczą rodzaju stacjonarne i całodobowe świadczenia zdrowotne szpitalne, </w:t>
      </w:r>
    </w:p>
    <w:p w14:paraId="3F204F15" w14:textId="77777777" w:rsidR="0050365F" w:rsidRDefault="00D558F6">
      <w:pPr>
        <w:numPr>
          <w:ilvl w:val="0"/>
          <w:numId w:val="26"/>
        </w:numPr>
        <w:spacing w:after="0" w:line="276" w:lineRule="auto"/>
        <w:jc w:val="both"/>
        <w:rPr>
          <w:sz w:val="24"/>
          <w:szCs w:val="24"/>
        </w:rPr>
      </w:pPr>
      <w:r>
        <w:rPr>
          <w:b/>
          <w:sz w:val="24"/>
          <w:szCs w:val="24"/>
        </w:rPr>
        <w:lastRenderedPageBreak/>
        <w:t>Diagnostyka i Poradnie Przyszpitalne</w:t>
      </w:r>
      <w:r>
        <w:rPr>
          <w:sz w:val="24"/>
          <w:szCs w:val="24"/>
        </w:rPr>
        <w:t>, w którym wykonuje się działalność diagnostyczną oraz działalność w rodzaju ambulatoryjne świadczenia zdrowotne.</w:t>
      </w:r>
    </w:p>
    <w:p w14:paraId="1D56D197" w14:textId="77777777" w:rsidR="001700D3" w:rsidRDefault="00D558F6">
      <w:pPr>
        <w:numPr>
          <w:ilvl w:val="0"/>
          <w:numId w:val="40"/>
        </w:numPr>
        <w:spacing w:after="0" w:line="276" w:lineRule="auto"/>
        <w:contextualSpacing/>
        <w:jc w:val="both"/>
        <w:rPr>
          <w:sz w:val="24"/>
          <w:szCs w:val="24"/>
        </w:rPr>
      </w:pPr>
      <w:r>
        <w:rPr>
          <w:sz w:val="24"/>
          <w:szCs w:val="24"/>
        </w:rPr>
        <w:t>W skład zakładu leczniczego „Szpital w Zielonej Górze” wchodz</w:t>
      </w:r>
      <w:r w:rsidR="001700D3">
        <w:rPr>
          <w:sz w:val="24"/>
          <w:szCs w:val="24"/>
        </w:rPr>
        <w:t>ą</w:t>
      </w:r>
      <w:r>
        <w:rPr>
          <w:sz w:val="24"/>
          <w:szCs w:val="24"/>
        </w:rPr>
        <w:t xml:space="preserve"> </w:t>
      </w:r>
      <w:r w:rsidR="001700D3">
        <w:rPr>
          <w:sz w:val="24"/>
          <w:szCs w:val="24"/>
        </w:rPr>
        <w:t xml:space="preserve">następujące  jednostki </w:t>
      </w:r>
      <w:r>
        <w:rPr>
          <w:sz w:val="24"/>
          <w:szCs w:val="24"/>
        </w:rPr>
        <w:t xml:space="preserve"> organizacyjn</w:t>
      </w:r>
      <w:r w:rsidR="001700D3">
        <w:rPr>
          <w:sz w:val="24"/>
          <w:szCs w:val="24"/>
        </w:rPr>
        <w:t>e</w:t>
      </w:r>
      <w:r>
        <w:rPr>
          <w:sz w:val="24"/>
          <w:szCs w:val="24"/>
        </w:rPr>
        <w:t xml:space="preserve">: </w:t>
      </w:r>
    </w:p>
    <w:p w14:paraId="1EA6B4A9" w14:textId="77777777" w:rsidR="001700D3" w:rsidRDefault="00D558F6" w:rsidP="001700D3">
      <w:pPr>
        <w:pStyle w:val="Akapitzlist"/>
        <w:numPr>
          <w:ilvl w:val="1"/>
          <w:numId w:val="26"/>
        </w:numPr>
        <w:tabs>
          <w:tab w:val="clear" w:pos="1080"/>
        </w:tabs>
        <w:spacing w:after="0" w:line="276" w:lineRule="auto"/>
        <w:ind w:left="709"/>
        <w:jc w:val="both"/>
        <w:rPr>
          <w:sz w:val="24"/>
          <w:szCs w:val="24"/>
        </w:rPr>
      </w:pPr>
      <w:r w:rsidRPr="001700D3">
        <w:rPr>
          <w:sz w:val="24"/>
          <w:szCs w:val="24"/>
        </w:rPr>
        <w:t>Zespół Szpitalny</w:t>
      </w:r>
      <w:r w:rsidR="001700D3">
        <w:rPr>
          <w:sz w:val="24"/>
          <w:szCs w:val="24"/>
        </w:rPr>
        <w:t>,</w:t>
      </w:r>
    </w:p>
    <w:p w14:paraId="5586A953" w14:textId="6E93F213" w:rsidR="0050365F" w:rsidRPr="001700D3" w:rsidRDefault="001700D3" w:rsidP="001700D3">
      <w:pPr>
        <w:pStyle w:val="Akapitzlist"/>
        <w:numPr>
          <w:ilvl w:val="1"/>
          <w:numId w:val="26"/>
        </w:numPr>
        <w:tabs>
          <w:tab w:val="clear" w:pos="1080"/>
        </w:tabs>
        <w:spacing w:after="0" w:line="276" w:lineRule="auto"/>
        <w:ind w:left="709"/>
        <w:jc w:val="both"/>
        <w:rPr>
          <w:sz w:val="24"/>
          <w:szCs w:val="24"/>
        </w:rPr>
      </w:pPr>
      <w:r>
        <w:rPr>
          <w:sz w:val="24"/>
          <w:szCs w:val="24"/>
        </w:rPr>
        <w:t>Szpital Tymczasowy.</w:t>
      </w:r>
      <w:r w:rsidR="00D558F6" w:rsidRPr="001700D3">
        <w:rPr>
          <w:sz w:val="24"/>
          <w:szCs w:val="24"/>
        </w:rPr>
        <w:t xml:space="preserve"> </w:t>
      </w:r>
    </w:p>
    <w:p w14:paraId="2A1AC70C" w14:textId="77777777" w:rsidR="0050365F" w:rsidRDefault="00D558F6" w:rsidP="001700D3">
      <w:pPr>
        <w:numPr>
          <w:ilvl w:val="0"/>
          <w:numId w:val="26"/>
        </w:numPr>
        <w:tabs>
          <w:tab w:val="clear" w:pos="720"/>
        </w:tabs>
        <w:spacing w:after="0" w:line="276" w:lineRule="auto"/>
        <w:ind w:left="426" w:hanging="426"/>
        <w:contextualSpacing/>
        <w:jc w:val="both"/>
        <w:rPr>
          <w:sz w:val="24"/>
          <w:szCs w:val="24"/>
        </w:rPr>
      </w:pPr>
      <w:r>
        <w:rPr>
          <w:sz w:val="24"/>
          <w:szCs w:val="24"/>
        </w:rPr>
        <w:t xml:space="preserve">W skład Zespołu Szpitalnego, o którym mowa w ust. 2 wchodzą następujące komórki organizacyjne: </w:t>
      </w:r>
    </w:p>
    <w:p w14:paraId="6052CE6E" w14:textId="77777777" w:rsidR="0050365F" w:rsidRDefault="00D558F6">
      <w:pPr>
        <w:numPr>
          <w:ilvl w:val="0"/>
          <w:numId w:val="16"/>
        </w:numPr>
        <w:spacing w:after="0" w:line="276" w:lineRule="auto"/>
        <w:jc w:val="both"/>
        <w:rPr>
          <w:sz w:val="24"/>
          <w:szCs w:val="24"/>
        </w:rPr>
      </w:pPr>
      <w:r>
        <w:rPr>
          <w:sz w:val="24"/>
          <w:szCs w:val="24"/>
        </w:rPr>
        <w:t xml:space="preserve">Kliniczny Oddział Anestezjologii i Intensywnej Terapii, </w:t>
      </w:r>
    </w:p>
    <w:p w14:paraId="63C63F34" w14:textId="77777777" w:rsidR="0050365F" w:rsidRDefault="00D558F6">
      <w:pPr>
        <w:numPr>
          <w:ilvl w:val="0"/>
          <w:numId w:val="16"/>
        </w:numPr>
        <w:spacing w:after="0" w:line="276" w:lineRule="auto"/>
        <w:jc w:val="both"/>
        <w:rPr>
          <w:sz w:val="24"/>
          <w:szCs w:val="24"/>
        </w:rPr>
      </w:pPr>
      <w:r>
        <w:rPr>
          <w:sz w:val="24"/>
          <w:szCs w:val="24"/>
        </w:rPr>
        <w:t xml:space="preserve">Kliniczny Oddział Chirurgii Klatki Piersiowej, </w:t>
      </w:r>
    </w:p>
    <w:p w14:paraId="4773A7A6" w14:textId="77777777" w:rsidR="0050365F" w:rsidRDefault="00D558F6">
      <w:pPr>
        <w:numPr>
          <w:ilvl w:val="0"/>
          <w:numId w:val="16"/>
        </w:numPr>
        <w:spacing w:after="0" w:line="276" w:lineRule="auto"/>
        <w:jc w:val="both"/>
        <w:rPr>
          <w:sz w:val="24"/>
          <w:szCs w:val="24"/>
        </w:rPr>
      </w:pPr>
      <w:r>
        <w:rPr>
          <w:sz w:val="24"/>
          <w:szCs w:val="24"/>
        </w:rPr>
        <w:t xml:space="preserve">Kliniczny Oddział Chirurgii Naczyniowej, </w:t>
      </w:r>
    </w:p>
    <w:p w14:paraId="3AF36B83" w14:textId="77777777" w:rsidR="0050365F" w:rsidRDefault="00D558F6">
      <w:pPr>
        <w:numPr>
          <w:ilvl w:val="0"/>
          <w:numId w:val="16"/>
        </w:numPr>
        <w:spacing w:after="0" w:line="276" w:lineRule="auto"/>
        <w:jc w:val="both"/>
        <w:rPr>
          <w:sz w:val="24"/>
          <w:szCs w:val="24"/>
        </w:rPr>
      </w:pPr>
      <w:r>
        <w:rPr>
          <w:sz w:val="24"/>
          <w:szCs w:val="24"/>
        </w:rPr>
        <w:t xml:space="preserve">Kliniczny Oddział Chirurgii Ogólnej i Onkologicznej, </w:t>
      </w:r>
    </w:p>
    <w:p w14:paraId="2770631F" w14:textId="77777777" w:rsidR="0050365F" w:rsidRDefault="00D558F6">
      <w:pPr>
        <w:numPr>
          <w:ilvl w:val="0"/>
          <w:numId w:val="16"/>
        </w:numPr>
        <w:spacing w:after="0" w:line="276" w:lineRule="auto"/>
        <w:jc w:val="both"/>
        <w:rPr>
          <w:sz w:val="24"/>
          <w:szCs w:val="24"/>
        </w:rPr>
      </w:pPr>
      <w:r>
        <w:rPr>
          <w:sz w:val="24"/>
          <w:szCs w:val="24"/>
        </w:rPr>
        <w:t xml:space="preserve">Kliniczny Oddział Chirurgii Urazowo-Ortopedycznej, </w:t>
      </w:r>
    </w:p>
    <w:p w14:paraId="1D9770A2" w14:textId="77777777" w:rsidR="0050365F" w:rsidRDefault="00D558F6">
      <w:pPr>
        <w:numPr>
          <w:ilvl w:val="0"/>
          <w:numId w:val="16"/>
        </w:numPr>
        <w:spacing w:after="0" w:line="276" w:lineRule="auto"/>
        <w:jc w:val="both"/>
        <w:rPr>
          <w:sz w:val="24"/>
          <w:szCs w:val="24"/>
        </w:rPr>
      </w:pPr>
      <w:r>
        <w:rPr>
          <w:sz w:val="24"/>
          <w:szCs w:val="24"/>
        </w:rPr>
        <w:t>Kliniczny Oddział Chirurgii i Urologii Dziecięcej,</w:t>
      </w:r>
    </w:p>
    <w:p w14:paraId="55C8BE8F" w14:textId="77777777" w:rsidR="0050365F" w:rsidRDefault="00D558F6">
      <w:pPr>
        <w:numPr>
          <w:ilvl w:val="0"/>
          <w:numId w:val="16"/>
        </w:numPr>
        <w:spacing w:after="0" w:line="276" w:lineRule="auto"/>
        <w:jc w:val="both"/>
        <w:rPr>
          <w:sz w:val="24"/>
          <w:szCs w:val="24"/>
        </w:rPr>
      </w:pPr>
      <w:r>
        <w:rPr>
          <w:sz w:val="24"/>
          <w:szCs w:val="24"/>
        </w:rPr>
        <w:t>Kliniczny Oddział Chorób Płuc,</w:t>
      </w:r>
    </w:p>
    <w:p w14:paraId="11434746" w14:textId="77777777" w:rsidR="0050365F" w:rsidRDefault="00D558F6">
      <w:pPr>
        <w:numPr>
          <w:ilvl w:val="0"/>
          <w:numId w:val="16"/>
        </w:numPr>
        <w:spacing w:after="0" w:line="276" w:lineRule="auto"/>
        <w:jc w:val="both"/>
        <w:rPr>
          <w:sz w:val="24"/>
          <w:szCs w:val="24"/>
        </w:rPr>
      </w:pPr>
      <w:r>
        <w:rPr>
          <w:sz w:val="24"/>
          <w:szCs w:val="24"/>
        </w:rPr>
        <w:t>Kliniczny Oddział Chorób Wewnętrznych,</w:t>
      </w:r>
    </w:p>
    <w:p w14:paraId="5D11FB4E" w14:textId="77777777" w:rsidR="0050365F" w:rsidRDefault="00D558F6">
      <w:pPr>
        <w:numPr>
          <w:ilvl w:val="0"/>
          <w:numId w:val="16"/>
        </w:numPr>
        <w:spacing w:after="0" w:line="276" w:lineRule="auto"/>
        <w:jc w:val="both"/>
        <w:rPr>
          <w:sz w:val="24"/>
          <w:szCs w:val="24"/>
        </w:rPr>
      </w:pPr>
      <w:r>
        <w:rPr>
          <w:sz w:val="24"/>
          <w:szCs w:val="24"/>
        </w:rPr>
        <w:t>Kliniczny Oddział Chorób Zakaźnych,</w:t>
      </w:r>
    </w:p>
    <w:p w14:paraId="15E2C5FE" w14:textId="77777777" w:rsidR="0050365F" w:rsidRDefault="00D558F6">
      <w:pPr>
        <w:numPr>
          <w:ilvl w:val="0"/>
          <w:numId w:val="16"/>
        </w:numPr>
        <w:spacing w:after="0" w:line="276" w:lineRule="auto"/>
        <w:jc w:val="both"/>
        <w:rPr>
          <w:sz w:val="24"/>
          <w:szCs w:val="24"/>
        </w:rPr>
      </w:pPr>
      <w:r>
        <w:rPr>
          <w:sz w:val="24"/>
          <w:szCs w:val="24"/>
        </w:rPr>
        <w:t xml:space="preserve">Kliniczny Oddział Hematologii, </w:t>
      </w:r>
    </w:p>
    <w:p w14:paraId="37D24EE8" w14:textId="77777777" w:rsidR="0050365F" w:rsidRDefault="00D558F6">
      <w:pPr>
        <w:numPr>
          <w:ilvl w:val="0"/>
          <w:numId w:val="16"/>
        </w:numPr>
        <w:spacing w:after="0" w:line="276" w:lineRule="auto"/>
        <w:jc w:val="both"/>
        <w:rPr>
          <w:sz w:val="24"/>
          <w:szCs w:val="24"/>
        </w:rPr>
      </w:pPr>
      <w:r>
        <w:rPr>
          <w:sz w:val="24"/>
          <w:szCs w:val="24"/>
        </w:rPr>
        <w:t xml:space="preserve">Kliniczny Oddział Kardiologii, </w:t>
      </w:r>
    </w:p>
    <w:p w14:paraId="1A29E583" w14:textId="77777777" w:rsidR="0050365F" w:rsidRDefault="00D558F6">
      <w:pPr>
        <w:numPr>
          <w:ilvl w:val="0"/>
          <w:numId w:val="16"/>
        </w:numPr>
        <w:spacing w:after="0" w:line="276" w:lineRule="auto"/>
        <w:jc w:val="both"/>
        <w:rPr>
          <w:sz w:val="24"/>
          <w:szCs w:val="24"/>
        </w:rPr>
      </w:pPr>
      <w:r>
        <w:rPr>
          <w:sz w:val="24"/>
          <w:szCs w:val="24"/>
        </w:rPr>
        <w:t xml:space="preserve">Kliniczny Oddział Nefrologii, </w:t>
      </w:r>
    </w:p>
    <w:p w14:paraId="54569427" w14:textId="77777777" w:rsidR="0050365F" w:rsidRDefault="00D558F6">
      <w:pPr>
        <w:numPr>
          <w:ilvl w:val="0"/>
          <w:numId w:val="16"/>
        </w:numPr>
        <w:spacing w:after="0" w:line="276" w:lineRule="auto"/>
        <w:jc w:val="both"/>
        <w:rPr>
          <w:sz w:val="24"/>
          <w:szCs w:val="24"/>
        </w:rPr>
      </w:pPr>
      <w:r>
        <w:rPr>
          <w:sz w:val="24"/>
          <w:szCs w:val="24"/>
        </w:rPr>
        <w:t>Kliniczny Oddział Neonatologii,</w:t>
      </w:r>
    </w:p>
    <w:p w14:paraId="187E7389" w14:textId="77777777" w:rsidR="0050365F" w:rsidRDefault="00D558F6">
      <w:pPr>
        <w:numPr>
          <w:ilvl w:val="0"/>
          <w:numId w:val="16"/>
        </w:numPr>
        <w:spacing w:after="0" w:line="276" w:lineRule="auto"/>
        <w:jc w:val="both"/>
        <w:rPr>
          <w:sz w:val="24"/>
          <w:szCs w:val="24"/>
        </w:rPr>
      </w:pPr>
      <w:r>
        <w:rPr>
          <w:sz w:val="24"/>
          <w:szCs w:val="24"/>
        </w:rPr>
        <w:t xml:space="preserve">Kliniczny Oddział Neurologii, </w:t>
      </w:r>
    </w:p>
    <w:p w14:paraId="462320AB" w14:textId="77777777" w:rsidR="0050365F" w:rsidRDefault="00D558F6">
      <w:pPr>
        <w:numPr>
          <w:ilvl w:val="0"/>
          <w:numId w:val="16"/>
        </w:numPr>
        <w:spacing w:after="0" w:line="276" w:lineRule="auto"/>
        <w:jc w:val="both"/>
        <w:rPr>
          <w:sz w:val="24"/>
          <w:szCs w:val="24"/>
        </w:rPr>
      </w:pPr>
      <w:r>
        <w:rPr>
          <w:sz w:val="24"/>
          <w:szCs w:val="24"/>
        </w:rPr>
        <w:t>Kliniczny  Oddział Neurochirurgii,</w:t>
      </w:r>
    </w:p>
    <w:p w14:paraId="4CA9080D" w14:textId="77777777" w:rsidR="0050365F" w:rsidRDefault="00D558F6">
      <w:pPr>
        <w:numPr>
          <w:ilvl w:val="0"/>
          <w:numId w:val="16"/>
        </w:numPr>
        <w:spacing w:after="0" w:line="276" w:lineRule="auto"/>
        <w:jc w:val="both"/>
        <w:rPr>
          <w:sz w:val="24"/>
          <w:szCs w:val="24"/>
        </w:rPr>
      </w:pPr>
      <w:r>
        <w:rPr>
          <w:sz w:val="24"/>
          <w:szCs w:val="24"/>
        </w:rPr>
        <w:t xml:space="preserve">Kliniczny Oddział Okulistyki, </w:t>
      </w:r>
    </w:p>
    <w:p w14:paraId="0BA6C2F4" w14:textId="77777777" w:rsidR="0050365F" w:rsidRDefault="00D558F6">
      <w:pPr>
        <w:numPr>
          <w:ilvl w:val="0"/>
          <w:numId w:val="16"/>
        </w:numPr>
        <w:spacing w:after="0" w:line="276" w:lineRule="auto"/>
        <w:jc w:val="both"/>
        <w:rPr>
          <w:sz w:val="24"/>
          <w:szCs w:val="24"/>
        </w:rPr>
      </w:pPr>
      <w:r>
        <w:rPr>
          <w:sz w:val="24"/>
          <w:szCs w:val="24"/>
        </w:rPr>
        <w:t>Kliniczny Oddział Onkologii,</w:t>
      </w:r>
    </w:p>
    <w:p w14:paraId="1791B128" w14:textId="77777777" w:rsidR="0050365F" w:rsidRDefault="00D558F6">
      <w:pPr>
        <w:numPr>
          <w:ilvl w:val="0"/>
          <w:numId w:val="16"/>
        </w:numPr>
        <w:spacing w:after="0" w:line="276" w:lineRule="auto"/>
        <w:jc w:val="both"/>
        <w:rPr>
          <w:sz w:val="24"/>
          <w:szCs w:val="24"/>
        </w:rPr>
      </w:pPr>
      <w:r>
        <w:rPr>
          <w:sz w:val="24"/>
          <w:szCs w:val="24"/>
        </w:rPr>
        <w:t>Kliniczny Oddział Otorynolaryngologii,</w:t>
      </w:r>
    </w:p>
    <w:p w14:paraId="4B460CF1" w14:textId="77777777" w:rsidR="0050365F" w:rsidRDefault="00D558F6">
      <w:pPr>
        <w:numPr>
          <w:ilvl w:val="0"/>
          <w:numId w:val="16"/>
        </w:numPr>
        <w:spacing w:after="0" w:line="276" w:lineRule="auto"/>
        <w:jc w:val="both"/>
        <w:rPr>
          <w:sz w:val="24"/>
          <w:szCs w:val="24"/>
        </w:rPr>
      </w:pPr>
      <w:r>
        <w:rPr>
          <w:sz w:val="24"/>
          <w:szCs w:val="24"/>
        </w:rPr>
        <w:t>Kliniczny Oddział Pediatrii,</w:t>
      </w:r>
    </w:p>
    <w:p w14:paraId="596B6958" w14:textId="77777777" w:rsidR="0050365F" w:rsidRDefault="00D558F6">
      <w:pPr>
        <w:numPr>
          <w:ilvl w:val="0"/>
          <w:numId w:val="16"/>
        </w:numPr>
        <w:spacing w:after="0" w:line="276" w:lineRule="auto"/>
        <w:jc w:val="both"/>
        <w:rPr>
          <w:sz w:val="24"/>
          <w:szCs w:val="24"/>
        </w:rPr>
      </w:pPr>
      <w:r>
        <w:rPr>
          <w:sz w:val="24"/>
          <w:szCs w:val="24"/>
        </w:rPr>
        <w:t xml:space="preserve">Kliniczny Oddział Położniczo-Ginekologiczny, </w:t>
      </w:r>
    </w:p>
    <w:p w14:paraId="08B52F1C" w14:textId="77777777" w:rsidR="0050365F" w:rsidRDefault="00D558F6">
      <w:pPr>
        <w:numPr>
          <w:ilvl w:val="0"/>
          <w:numId w:val="16"/>
        </w:numPr>
        <w:spacing w:after="0" w:line="276" w:lineRule="auto"/>
        <w:jc w:val="both"/>
        <w:rPr>
          <w:sz w:val="24"/>
          <w:szCs w:val="24"/>
        </w:rPr>
      </w:pPr>
      <w:r>
        <w:rPr>
          <w:sz w:val="24"/>
          <w:szCs w:val="24"/>
        </w:rPr>
        <w:t xml:space="preserve">Kliniczny Oddział Radioterapii, </w:t>
      </w:r>
    </w:p>
    <w:p w14:paraId="29DD0C5B" w14:textId="77777777" w:rsidR="0050365F" w:rsidRDefault="00D558F6">
      <w:pPr>
        <w:numPr>
          <w:ilvl w:val="0"/>
          <w:numId w:val="16"/>
        </w:numPr>
        <w:spacing w:after="0" w:line="276" w:lineRule="auto"/>
        <w:jc w:val="both"/>
        <w:rPr>
          <w:sz w:val="24"/>
          <w:szCs w:val="24"/>
        </w:rPr>
      </w:pPr>
      <w:r>
        <w:rPr>
          <w:sz w:val="24"/>
          <w:szCs w:val="24"/>
        </w:rPr>
        <w:t xml:space="preserve">Kliniczny Oddział Urologii, </w:t>
      </w:r>
    </w:p>
    <w:p w14:paraId="202FC7F7" w14:textId="77777777" w:rsidR="0050365F" w:rsidRDefault="00D558F6">
      <w:pPr>
        <w:numPr>
          <w:ilvl w:val="0"/>
          <w:numId w:val="16"/>
        </w:numPr>
        <w:spacing w:after="0" w:line="276" w:lineRule="auto"/>
        <w:jc w:val="both"/>
        <w:rPr>
          <w:sz w:val="24"/>
          <w:szCs w:val="24"/>
        </w:rPr>
      </w:pPr>
      <w:r>
        <w:rPr>
          <w:sz w:val="24"/>
          <w:szCs w:val="24"/>
        </w:rPr>
        <w:t xml:space="preserve">Szpitalny Oddział Ratunkowy, </w:t>
      </w:r>
    </w:p>
    <w:p w14:paraId="64171E74" w14:textId="77777777" w:rsidR="0050365F" w:rsidRDefault="00D558F6">
      <w:pPr>
        <w:numPr>
          <w:ilvl w:val="0"/>
          <w:numId w:val="16"/>
        </w:numPr>
        <w:spacing w:after="0" w:line="276" w:lineRule="auto"/>
        <w:jc w:val="both"/>
        <w:rPr>
          <w:sz w:val="24"/>
          <w:szCs w:val="24"/>
        </w:rPr>
      </w:pPr>
      <w:r>
        <w:rPr>
          <w:sz w:val="24"/>
          <w:szCs w:val="24"/>
        </w:rPr>
        <w:t xml:space="preserve">Dzienny Oddział Chemioterapii, </w:t>
      </w:r>
    </w:p>
    <w:p w14:paraId="65F82C2B" w14:textId="77777777" w:rsidR="0050365F" w:rsidRDefault="00D558F6">
      <w:pPr>
        <w:numPr>
          <w:ilvl w:val="0"/>
          <w:numId w:val="16"/>
        </w:numPr>
        <w:spacing w:after="0" w:line="276" w:lineRule="auto"/>
        <w:rPr>
          <w:sz w:val="24"/>
          <w:szCs w:val="24"/>
        </w:rPr>
      </w:pPr>
      <w:r>
        <w:rPr>
          <w:sz w:val="24"/>
          <w:szCs w:val="24"/>
        </w:rPr>
        <w:t>Centralny Blok Operacyjny,</w:t>
      </w:r>
    </w:p>
    <w:p w14:paraId="7CC35A44" w14:textId="77777777" w:rsidR="0050365F" w:rsidRDefault="00D558F6">
      <w:pPr>
        <w:numPr>
          <w:ilvl w:val="0"/>
          <w:numId w:val="16"/>
        </w:numPr>
        <w:spacing w:after="0" w:line="276" w:lineRule="auto"/>
        <w:rPr>
          <w:sz w:val="24"/>
          <w:szCs w:val="24"/>
        </w:rPr>
      </w:pPr>
      <w:r>
        <w:rPr>
          <w:sz w:val="24"/>
          <w:szCs w:val="24"/>
        </w:rPr>
        <w:t>Stacja Dializ,</w:t>
      </w:r>
    </w:p>
    <w:p w14:paraId="6D6ACB13" w14:textId="77777777" w:rsidR="0050365F" w:rsidRDefault="00D558F6">
      <w:pPr>
        <w:numPr>
          <w:ilvl w:val="0"/>
          <w:numId w:val="16"/>
        </w:numPr>
        <w:spacing w:after="0" w:line="276" w:lineRule="auto"/>
        <w:rPr>
          <w:sz w:val="24"/>
          <w:szCs w:val="24"/>
        </w:rPr>
      </w:pPr>
      <w:r>
        <w:rPr>
          <w:sz w:val="24"/>
          <w:szCs w:val="24"/>
        </w:rPr>
        <w:t xml:space="preserve">Apteka Szpitalna, </w:t>
      </w:r>
    </w:p>
    <w:p w14:paraId="34FD9928" w14:textId="77777777" w:rsidR="0050365F" w:rsidRDefault="00D558F6">
      <w:pPr>
        <w:numPr>
          <w:ilvl w:val="0"/>
          <w:numId w:val="16"/>
        </w:numPr>
        <w:spacing w:after="0" w:line="276" w:lineRule="auto"/>
        <w:jc w:val="both"/>
        <w:rPr>
          <w:sz w:val="24"/>
          <w:szCs w:val="24"/>
        </w:rPr>
      </w:pPr>
      <w:r>
        <w:rPr>
          <w:sz w:val="24"/>
          <w:szCs w:val="24"/>
        </w:rPr>
        <w:t xml:space="preserve">Centralna Izba Przyjęć, </w:t>
      </w:r>
    </w:p>
    <w:p w14:paraId="7FE953BE" w14:textId="77777777" w:rsidR="0050365F" w:rsidRDefault="00D558F6">
      <w:pPr>
        <w:numPr>
          <w:ilvl w:val="0"/>
          <w:numId w:val="16"/>
        </w:numPr>
        <w:spacing w:after="0" w:line="276" w:lineRule="auto"/>
        <w:jc w:val="both"/>
        <w:rPr>
          <w:sz w:val="24"/>
          <w:szCs w:val="24"/>
        </w:rPr>
      </w:pPr>
      <w:r>
        <w:rPr>
          <w:sz w:val="24"/>
          <w:szCs w:val="24"/>
        </w:rPr>
        <w:t xml:space="preserve">Centralna Sterylizatornia, </w:t>
      </w:r>
    </w:p>
    <w:p w14:paraId="353E936A" w14:textId="2D4D5F84" w:rsidR="0050365F" w:rsidRPr="00891939" w:rsidRDefault="00891939">
      <w:pPr>
        <w:numPr>
          <w:ilvl w:val="0"/>
          <w:numId w:val="16"/>
        </w:numPr>
        <w:spacing w:after="0" w:line="276" w:lineRule="auto"/>
        <w:jc w:val="both"/>
        <w:rPr>
          <w:i/>
          <w:iCs/>
          <w:sz w:val="24"/>
          <w:szCs w:val="24"/>
        </w:rPr>
      </w:pPr>
      <w:r w:rsidRPr="00891939">
        <w:rPr>
          <w:i/>
          <w:iCs/>
          <w:sz w:val="24"/>
          <w:szCs w:val="24"/>
        </w:rPr>
        <w:t>wykreślony</w:t>
      </w:r>
    </w:p>
    <w:p w14:paraId="3CAA18DB" w14:textId="77777777" w:rsidR="0050365F" w:rsidRDefault="00D558F6">
      <w:pPr>
        <w:numPr>
          <w:ilvl w:val="0"/>
          <w:numId w:val="16"/>
        </w:numPr>
        <w:spacing w:after="0" w:line="276" w:lineRule="auto"/>
        <w:jc w:val="both"/>
        <w:rPr>
          <w:sz w:val="24"/>
          <w:szCs w:val="24"/>
        </w:rPr>
      </w:pPr>
      <w:r>
        <w:rPr>
          <w:sz w:val="24"/>
          <w:szCs w:val="24"/>
        </w:rPr>
        <w:t xml:space="preserve">Zakład Rehabilitacji z Pododdziałem Rehabilitacji Neurologicznej, </w:t>
      </w:r>
    </w:p>
    <w:p w14:paraId="6488711C" w14:textId="77777777" w:rsidR="0050365F" w:rsidRDefault="00D558F6">
      <w:pPr>
        <w:numPr>
          <w:ilvl w:val="0"/>
          <w:numId w:val="16"/>
        </w:numPr>
        <w:spacing w:after="0" w:line="276" w:lineRule="auto"/>
        <w:jc w:val="both"/>
        <w:rPr>
          <w:sz w:val="24"/>
          <w:szCs w:val="24"/>
        </w:rPr>
      </w:pPr>
      <w:r>
        <w:rPr>
          <w:sz w:val="24"/>
          <w:szCs w:val="24"/>
        </w:rPr>
        <w:t xml:space="preserve">Zakład Radioterapii, </w:t>
      </w:r>
    </w:p>
    <w:p w14:paraId="61681A0F" w14:textId="77777777" w:rsidR="0050365F" w:rsidRDefault="00D558F6">
      <w:pPr>
        <w:numPr>
          <w:ilvl w:val="0"/>
          <w:numId w:val="16"/>
        </w:numPr>
        <w:spacing w:after="0" w:line="276" w:lineRule="auto"/>
        <w:jc w:val="both"/>
        <w:rPr>
          <w:sz w:val="24"/>
          <w:szCs w:val="24"/>
        </w:rPr>
      </w:pPr>
      <w:r>
        <w:rPr>
          <w:sz w:val="24"/>
          <w:szCs w:val="24"/>
        </w:rPr>
        <w:t>Zakład Fizyki,</w:t>
      </w:r>
    </w:p>
    <w:p w14:paraId="71BC97F3" w14:textId="06D02F4D" w:rsidR="0050365F" w:rsidRDefault="00D558F6">
      <w:pPr>
        <w:numPr>
          <w:ilvl w:val="0"/>
          <w:numId w:val="16"/>
        </w:numPr>
        <w:spacing w:after="0" w:line="276" w:lineRule="auto"/>
        <w:jc w:val="both"/>
        <w:rPr>
          <w:sz w:val="24"/>
          <w:szCs w:val="24"/>
        </w:rPr>
      </w:pPr>
      <w:r>
        <w:rPr>
          <w:sz w:val="24"/>
          <w:szCs w:val="24"/>
        </w:rPr>
        <w:lastRenderedPageBreak/>
        <w:t xml:space="preserve">Zespół Transportu Medycznego. </w:t>
      </w:r>
    </w:p>
    <w:p w14:paraId="7BB3589D" w14:textId="77777777" w:rsidR="001700D3" w:rsidRDefault="001700D3" w:rsidP="001700D3">
      <w:pPr>
        <w:spacing w:after="0" w:line="276" w:lineRule="auto"/>
        <w:ind w:left="720"/>
        <w:jc w:val="both"/>
        <w:rPr>
          <w:sz w:val="24"/>
          <w:szCs w:val="24"/>
        </w:rPr>
      </w:pPr>
    </w:p>
    <w:p w14:paraId="64E9DDF9" w14:textId="3F42F57A" w:rsidR="001700D3" w:rsidRPr="001700D3" w:rsidRDefault="001700D3" w:rsidP="001700D3">
      <w:pPr>
        <w:spacing w:after="0" w:line="276" w:lineRule="auto"/>
        <w:ind w:left="426" w:hanging="426"/>
        <w:jc w:val="both"/>
        <w:rPr>
          <w:sz w:val="24"/>
          <w:szCs w:val="24"/>
        </w:rPr>
      </w:pPr>
      <w:r>
        <w:rPr>
          <w:sz w:val="24"/>
          <w:szCs w:val="24"/>
        </w:rPr>
        <w:t>3a.</w:t>
      </w:r>
      <w:r>
        <w:rPr>
          <w:sz w:val="24"/>
          <w:szCs w:val="24"/>
        </w:rPr>
        <w:tab/>
      </w:r>
      <w:r w:rsidRPr="001700D3">
        <w:rPr>
          <w:sz w:val="24"/>
          <w:szCs w:val="24"/>
        </w:rPr>
        <w:t>W skład Szpitala Tymczasowego, o którym mowa w ust. 2 pkt 2 wchodzą następujące komórki organizacyjne:</w:t>
      </w:r>
    </w:p>
    <w:p w14:paraId="7AF58CEB" w14:textId="77777777" w:rsidR="001700D3" w:rsidRPr="001700D3" w:rsidRDefault="001700D3" w:rsidP="001700D3">
      <w:pPr>
        <w:spacing w:after="0" w:line="276" w:lineRule="auto"/>
        <w:ind w:left="709" w:hanging="283"/>
        <w:jc w:val="both"/>
        <w:rPr>
          <w:sz w:val="24"/>
          <w:szCs w:val="24"/>
        </w:rPr>
      </w:pPr>
      <w:r w:rsidRPr="001700D3">
        <w:rPr>
          <w:sz w:val="24"/>
          <w:szCs w:val="24"/>
        </w:rPr>
        <w:t>1)</w:t>
      </w:r>
      <w:r w:rsidRPr="001700D3">
        <w:rPr>
          <w:sz w:val="24"/>
          <w:szCs w:val="24"/>
        </w:rPr>
        <w:tab/>
        <w:t>Pododdział  Obserwacyjno - Zakaźny dla pacjentów z COVID-19,</w:t>
      </w:r>
    </w:p>
    <w:p w14:paraId="392C100D" w14:textId="77777777" w:rsidR="001700D3" w:rsidRPr="001700D3" w:rsidRDefault="001700D3" w:rsidP="001700D3">
      <w:pPr>
        <w:spacing w:after="0" w:line="276" w:lineRule="auto"/>
        <w:ind w:left="709" w:hanging="283"/>
        <w:jc w:val="both"/>
        <w:rPr>
          <w:sz w:val="24"/>
          <w:szCs w:val="24"/>
        </w:rPr>
      </w:pPr>
      <w:r w:rsidRPr="001700D3">
        <w:rPr>
          <w:sz w:val="24"/>
          <w:szCs w:val="24"/>
        </w:rPr>
        <w:t>2)</w:t>
      </w:r>
      <w:r w:rsidRPr="001700D3">
        <w:rPr>
          <w:sz w:val="24"/>
          <w:szCs w:val="24"/>
        </w:rPr>
        <w:tab/>
        <w:t>Pododdział Anestezjologii i Intensywnej Terapii dla pacjentów z COVID -19,</w:t>
      </w:r>
    </w:p>
    <w:p w14:paraId="6A70A626" w14:textId="02629CD7" w:rsidR="001700D3" w:rsidRDefault="001700D3" w:rsidP="001700D3">
      <w:pPr>
        <w:spacing w:after="0" w:line="276" w:lineRule="auto"/>
        <w:ind w:left="709" w:hanging="283"/>
        <w:jc w:val="both"/>
        <w:rPr>
          <w:sz w:val="24"/>
          <w:szCs w:val="24"/>
        </w:rPr>
      </w:pPr>
      <w:r w:rsidRPr="001700D3">
        <w:rPr>
          <w:sz w:val="24"/>
          <w:szCs w:val="24"/>
        </w:rPr>
        <w:t>3)</w:t>
      </w:r>
      <w:r w:rsidRPr="001700D3">
        <w:rPr>
          <w:sz w:val="24"/>
          <w:szCs w:val="24"/>
        </w:rPr>
        <w:tab/>
        <w:t>Izba Przyjęć dla pacjentów, z COVID -19”.</w:t>
      </w:r>
    </w:p>
    <w:p w14:paraId="1C2792A3" w14:textId="77777777" w:rsidR="001700D3" w:rsidRPr="001700D3" w:rsidRDefault="001700D3" w:rsidP="001700D3">
      <w:pPr>
        <w:spacing w:after="0" w:line="276" w:lineRule="auto"/>
        <w:ind w:left="709" w:hanging="283"/>
        <w:jc w:val="both"/>
        <w:rPr>
          <w:sz w:val="24"/>
          <w:szCs w:val="24"/>
        </w:rPr>
      </w:pPr>
    </w:p>
    <w:p w14:paraId="793B525C" w14:textId="6594392F" w:rsidR="001700D3" w:rsidRDefault="001700D3" w:rsidP="001700D3">
      <w:pPr>
        <w:spacing w:after="0" w:line="276" w:lineRule="auto"/>
        <w:ind w:left="426" w:hanging="426"/>
        <w:jc w:val="both"/>
        <w:rPr>
          <w:sz w:val="24"/>
          <w:szCs w:val="24"/>
        </w:rPr>
      </w:pPr>
      <w:r w:rsidRPr="001700D3">
        <w:rPr>
          <w:sz w:val="24"/>
          <w:szCs w:val="24"/>
        </w:rPr>
        <w:t xml:space="preserve">3b. Zadania Szpitala Tymczasowego związane są z udzielaniem świadczeń zdrowotnych pacjentom </w:t>
      </w:r>
      <w:r>
        <w:rPr>
          <w:sz w:val="24"/>
          <w:szCs w:val="24"/>
        </w:rPr>
        <w:br/>
      </w:r>
      <w:r w:rsidRPr="001700D3">
        <w:rPr>
          <w:sz w:val="24"/>
          <w:szCs w:val="24"/>
        </w:rPr>
        <w:t>z podejrzeniem i zakażeniem COVID -19, które określają odrębne przepisy prawa i wytyczne.”.</w:t>
      </w:r>
      <w:r>
        <w:rPr>
          <w:sz w:val="24"/>
          <w:szCs w:val="24"/>
        </w:rPr>
        <w:tab/>
      </w:r>
    </w:p>
    <w:p w14:paraId="6B1E31B2" w14:textId="77777777" w:rsidR="0050365F" w:rsidRDefault="00D558F6">
      <w:pPr>
        <w:numPr>
          <w:ilvl w:val="0"/>
          <w:numId w:val="41"/>
        </w:numPr>
        <w:spacing w:after="0" w:line="276" w:lineRule="auto"/>
        <w:contextualSpacing/>
        <w:jc w:val="both"/>
        <w:rPr>
          <w:sz w:val="24"/>
          <w:szCs w:val="24"/>
        </w:rPr>
      </w:pPr>
      <w:r>
        <w:rPr>
          <w:sz w:val="24"/>
          <w:szCs w:val="24"/>
        </w:rPr>
        <w:t xml:space="preserve">W skład zakładu leczniczego „Diagnostyka i Poradnie Przyszpitalne” wchodzą następujące jednostki organizacyjne: </w:t>
      </w:r>
    </w:p>
    <w:p w14:paraId="00657394" w14:textId="77777777" w:rsidR="0050365F" w:rsidRDefault="00D558F6">
      <w:pPr>
        <w:numPr>
          <w:ilvl w:val="0"/>
          <w:numId w:val="17"/>
        </w:numPr>
        <w:spacing w:after="0" w:line="276" w:lineRule="auto"/>
        <w:jc w:val="both"/>
        <w:rPr>
          <w:sz w:val="24"/>
          <w:szCs w:val="24"/>
        </w:rPr>
      </w:pPr>
      <w:r>
        <w:rPr>
          <w:sz w:val="24"/>
          <w:szCs w:val="24"/>
        </w:rPr>
        <w:t xml:space="preserve">Bank Mleka Kobiecego, </w:t>
      </w:r>
    </w:p>
    <w:p w14:paraId="4F0F9642" w14:textId="77777777" w:rsidR="0050365F" w:rsidRDefault="00D558F6">
      <w:pPr>
        <w:numPr>
          <w:ilvl w:val="0"/>
          <w:numId w:val="17"/>
        </w:numPr>
        <w:spacing w:after="0" w:line="276" w:lineRule="auto"/>
        <w:jc w:val="both"/>
        <w:rPr>
          <w:sz w:val="24"/>
          <w:szCs w:val="24"/>
        </w:rPr>
      </w:pPr>
      <w:r>
        <w:rPr>
          <w:sz w:val="24"/>
          <w:szCs w:val="24"/>
        </w:rPr>
        <w:t xml:space="preserve">Poradnie Specjalistyczne i Pracownie, </w:t>
      </w:r>
    </w:p>
    <w:p w14:paraId="2404433D" w14:textId="77777777" w:rsidR="0050365F" w:rsidRDefault="00D558F6">
      <w:pPr>
        <w:numPr>
          <w:ilvl w:val="0"/>
          <w:numId w:val="17"/>
        </w:numPr>
        <w:spacing w:after="0" w:line="276" w:lineRule="auto"/>
        <w:jc w:val="both"/>
        <w:rPr>
          <w:sz w:val="24"/>
          <w:szCs w:val="24"/>
        </w:rPr>
      </w:pPr>
      <w:r>
        <w:rPr>
          <w:sz w:val="24"/>
          <w:szCs w:val="24"/>
        </w:rPr>
        <w:t xml:space="preserve">Zakład Diagnostyki Obrazowej, </w:t>
      </w:r>
    </w:p>
    <w:p w14:paraId="5294342E" w14:textId="77777777" w:rsidR="0050365F" w:rsidRDefault="00D558F6">
      <w:pPr>
        <w:numPr>
          <w:ilvl w:val="0"/>
          <w:numId w:val="17"/>
        </w:numPr>
        <w:spacing w:after="0" w:line="276" w:lineRule="auto"/>
        <w:jc w:val="both"/>
        <w:rPr>
          <w:sz w:val="24"/>
          <w:szCs w:val="24"/>
        </w:rPr>
      </w:pPr>
      <w:r>
        <w:rPr>
          <w:sz w:val="24"/>
          <w:szCs w:val="24"/>
        </w:rPr>
        <w:t xml:space="preserve">Zakład Diagnostyki Laboratoryjnej, </w:t>
      </w:r>
    </w:p>
    <w:p w14:paraId="1AA2AB52" w14:textId="599FF5C9" w:rsidR="0050365F" w:rsidRDefault="00D558F6">
      <w:pPr>
        <w:numPr>
          <w:ilvl w:val="0"/>
          <w:numId w:val="17"/>
        </w:numPr>
        <w:spacing w:after="0" w:line="276" w:lineRule="auto"/>
        <w:jc w:val="both"/>
        <w:rPr>
          <w:sz w:val="24"/>
          <w:szCs w:val="24"/>
        </w:rPr>
      </w:pPr>
      <w:r>
        <w:rPr>
          <w:sz w:val="24"/>
          <w:szCs w:val="24"/>
        </w:rPr>
        <w:t>Zakład Diagnostyki Kardiologicznej</w:t>
      </w:r>
      <w:r w:rsidR="00891939">
        <w:rPr>
          <w:sz w:val="24"/>
          <w:szCs w:val="24"/>
        </w:rPr>
        <w:t>,</w:t>
      </w:r>
    </w:p>
    <w:p w14:paraId="68A50D7D" w14:textId="5E83323C" w:rsidR="00891939" w:rsidRDefault="00891939">
      <w:pPr>
        <w:numPr>
          <w:ilvl w:val="0"/>
          <w:numId w:val="17"/>
        </w:numPr>
        <w:spacing w:after="0" w:line="276" w:lineRule="auto"/>
        <w:jc w:val="both"/>
        <w:rPr>
          <w:sz w:val="24"/>
          <w:szCs w:val="24"/>
        </w:rPr>
      </w:pPr>
      <w:r>
        <w:rPr>
          <w:sz w:val="24"/>
          <w:szCs w:val="24"/>
        </w:rPr>
        <w:t>Zakład Patomorfologii.</w:t>
      </w:r>
    </w:p>
    <w:p w14:paraId="6D931DC3" w14:textId="77777777" w:rsidR="0050365F" w:rsidRDefault="00D558F6">
      <w:pPr>
        <w:numPr>
          <w:ilvl w:val="0"/>
          <w:numId w:val="1"/>
        </w:numPr>
        <w:spacing w:after="0" w:line="276" w:lineRule="auto"/>
        <w:contextualSpacing/>
        <w:jc w:val="both"/>
        <w:rPr>
          <w:sz w:val="24"/>
          <w:szCs w:val="24"/>
        </w:rPr>
      </w:pPr>
      <w:r>
        <w:rPr>
          <w:rStyle w:val="Nagwek3Tahoma"/>
          <w:sz w:val="24"/>
          <w:szCs w:val="24"/>
        </w:rPr>
        <w:t>W skład jednostki organizacyjnej: Bank Mleka Kobiecego, o której mowa w ust. 4 pkt. 1 wchodzi komórka organizacyjna: Bank Mleka Kobiecego</w:t>
      </w:r>
      <w:r>
        <w:rPr>
          <w:sz w:val="24"/>
          <w:szCs w:val="24"/>
        </w:rPr>
        <w:t xml:space="preserve">. </w:t>
      </w:r>
    </w:p>
    <w:p w14:paraId="3FE9ABCA" w14:textId="77777777" w:rsidR="0050365F" w:rsidRDefault="00D558F6">
      <w:pPr>
        <w:numPr>
          <w:ilvl w:val="0"/>
          <w:numId w:val="1"/>
        </w:numPr>
        <w:spacing w:after="0" w:line="276" w:lineRule="auto"/>
        <w:contextualSpacing/>
        <w:jc w:val="both"/>
        <w:rPr>
          <w:sz w:val="24"/>
          <w:szCs w:val="24"/>
        </w:rPr>
      </w:pPr>
      <w:r>
        <w:rPr>
          <w:sz w:val="24"/>
          <w:szCs w:val="24"/>
        </w:rPr>
        <w:t>W skład Poradni Specjalistycznych i Pracowni, o których mowa w ust. 4 pkt. 2 wchodzą następujące komórki organizacyjne:</w:t>
      </w:r>
    </w:p>
    <w:p w14:paraId="0270383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Alergologiczna,</w:t>
      </w:r>
    </w:p>
    <w:p w14:paraId="2629ECBA" w14:textId="77777777" w:rsidR="0050365F" w:rsidRDefault="00D558F6">
      <w:pPr>
        <w:numPr>
          <w:ilvl w:val="0"/>
          <w:numId w:val="18"/>
        </w:numPr>
        <w:spacing w:after="0" w:line="276" w:lineRule="auto"/>
        <w:ind w:left="851"/>
        <w:jc w:val="both"/>
        <w:rPr>
          <w:sz w:val="24"/>
          <w:szCs w:val="24"/>
        </w:rPr>
      </w:pPr>
      <w:r>
        <w:rPr>
          <w:sz w:val="24"/>
          <w:szCs w:val="24"/>
        </w:rPr>
        <w:t>Poradnia Alergologiczna dla Dzieci,</w:t>
      </w:r>
    </w:p>
    <w:p w14:paraId="316B65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Klatki Piersiowej,</w:t>
      </w:r>
    </w:p>
    <w:p w14:paraId="001D0180"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Ogólnej,</w:t>
      </w:r>
    </w:p>
    <w:p w14:paraId="73CF350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Onkologicznej,</w:t>
      </w:r>
    </w:p>
    <w:p w14:paraId="6F317FB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Urazowo-Ortopedycznej,</w:t>
      </w:r>
    </w:p>
    <w:p w14:paraId="58FC9C2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Naczyń,</w:t>
      </w:r>
    </w:p>
    <w:p w14:paraId="6DFFE2A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Zakaźnych,</w:t>
      </w:r>
    </w:p>
    <w:p w14:paraId="0CA61F7F"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Diabetologiczna,</w:t>
      </w:r>
    </w:p>
    <w:p w14:paraId="5C12F8E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Gastroenterologiczna, </w:t>
      </w:r>
    </w:p>
    <w:p w14:paraId="5EE42889"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Genetyczna,</w:t>
      </w:r>
    </w:p>
    <w:p w14:paraId="71F3EF73" w14:textId="77777777" w:rsidR="0050365F" w:rsidRDefault="00D558F6">
      <w:pPr>
        <w:numPr>
          <w:ilvl w:val="0"/>
          <w:numId w:val="18"/>
        </w:numPr>
        <w:spacing w:after="0" w:line="276" w:lineRule="auto"/>
        <w:ind w:left="851"/>
        <w:jc w:val="both"/>
        <w:rPr>
          <w:sz w:val="24"/>
          <w:szCs w:val="24"/>
        </w:rPr>
      </w:pPr>
      <w:r>
        <w:rPr>
          <w:sz w:val="24"/>
          <w:szCs w:val="24"/>
        </w:rPr>
        <w:t>Poradnia Ginekologii Onkologicznej,</w:t>
      </w:r>
    </w:p>
    <w:p w14:paraId="36360D4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Gruźlicy i Chorób Płuc,</w:t>
      </w:r>
    </w:p>
    <w:p w14:paraId="52A767D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Hematologiczna, </w:t>
      </w:r>
    </w:p>
    <w:p w14:paraId="7B471B7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Kardiologiczna, </w:t>
      </w:r>
    </w:p>
    <w:p w14:paraId="71F569D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Leczenia Bólu,</w:t>
      </w:r>
    </w:p>
    <w:p w14:paraId="6EEA2D3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Logopedyczna,</w:t>
      </w:r>
    </w:p>
    <w:p w14:paraId="28D5047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Nabytych Niedoborów Immunologicznych,</w:t>
      </w:r>
    </w:p>
    <w:p w14:paraId="0F1975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lastRenderedPageBreak/>
        <w:t>Poradnia Nefrologiczna,</w:t>
      </w:r>
    </w:p>
    <w:p w14:paraId="5EABEDB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Neurochirurgiczna,</w:t>
      </w:r>
    </w:p>
    <w:p w14:paraId="04CBE465"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Neurologiczna,</w:t>
      </w:r>
    </w:p>
    <w:p w14:paraId="1D05B8C8"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Okulistyczna, </w:t>
      </w:r>
    </w:p>
    <w:p w14:paraId="7F8E8C1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Onkologiczna,</w:t>
      </w:r>
    </w:p>
    <w:p w14:paraId="1AA0905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Otorynolaryngologiczna, </w:t>
      </w:r>
    </w:p>
    <w:p w14:paraId="1CCD3DFB" w14:textId="77777777" w:rsidR="0050365F" w:rsidRDefault="00D558F6">
      <w:pPr>
        <w:numPr>
          <w:ilvl w:val="0"/>
          <w:numId w:val="18"/>
        </w:numPr>
        <w:spacing w:after="0" w:line="276" w:lineRule="auto"/>
        <w:ind w:left="851"/>
        <w:jc w:val="both"/>
        <w:rPr>
          <w:sz w:val="24"/>
          <w:szCs w:val="24"/>
        </w:rPr>
      </w:pPr>
      <w:r>
        <w:rPr>
          <w:sz w:val="24"/>
          <w:szCs w:val="24"/>
        </w:rPr>
        <w:t>Poradnia Patologii Ciąży,</w:t>
      </w:r>
    </w:p>
    <w:p w14:paraId="08CF95C3"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Patologii Noworodka, </w:t>
      </w:r>
    </w:p>
    <w:p w14:paraId="1EB1099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Psychologiczna,</w:t>
      </w:r>
    </w:p>
    <w:p w14:paraId="08C8F49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Urologiczna dla Dzieci, </w:t>
      </w:r>
    </w:p>
    <w:p w14:paraId="205B1FF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Urologiczna,</w:t>
      </w:r>
    </w:p>
    <w:p w14:paraId="62E51C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Zakładowa Profilaktyczna, </w:t>
      </w:r>
    </w:p>
    <w:p w14:paraId="0A71B4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Zespół Poradni Położniczo-Ginekologicznych,</w:t>
      </w:r>
    </w:p>
    <w:p w14:paraId="4721B3AC" w14:textId="77777777" w:rsidR="0050365F" w:rsidRDefault="00D558F6">
      <w:pPr>
        <w:numPr>
          <w:ilvl w:val="0"/>
          <w:numId w:val="18"/>
        </w:numPr>
        <w:spacing w:after="0" w:line="276" w:lineRule="auto"/>
        <w:ind w:left="862"/>
        <w:jc w:val="both"/>
        <w:rPr>
          <w:sz w:val="24"/>
          <w:szCs w:val="24"/>
        </w:rPr>
      </w:pPr>
      <w:r>
        <w:rPr>
          <w:sz w:val="24"/>
          <w:szCs w:val="24"/>
        </w:rPr>
        <w:t xml:space="preserve">Pracownia Angiografii </w:t>
      </w:r>
      <w:proofErr w:type="spellStart"/>
      <w:r>
        <w:rPr>
          <w:sz w:val="24"/>
          <w:szCs w:val="24"/>
        </w:rPr>
        <w:t>Fluoresceinowej</w:t>
      </w:r>
      <w:proofErr w:type="spellEnd"/>
      <w:r>
        <w:rPr>
          <w:sz w:val="24"/>
          <w:szCs w:val="24"/>
        </w:rPr>
        <w:t>,</w:t>
      </w:r>
    </w:p>
    <w:p w14:paraId="72F69D6E" w14:textId="77777777" w:rsidR="0050365F" w:rsidRDefault="00D558F6">
      <w:pPr>
        <w:numPr>
          <w:ilvl w:val="0"/>
          <w:numId w:val="18"/>
        </w:numPr>
        <w:spacing w:after="0" w:line="276" w:lineRule="auto"/>
        <w:ind w:left="862"/>
        <w:jc w:val="both"/>
        <w:rPr>
          <w:sz w:val="24"/>
          <w:szCs w:val="24"/>
        </w:rPr>
      </w:pPr>
      <w:r>
        <w:rPr>
          <w:sz w:val="24"/>
          <w:szCs w:val="24"/>
        </w:rPr>
        <w:t xml:space="preserve">Pracownia Audiometryczna, </w:t>
      </w:r>
    </w:p>
    <w:p w14:paraId="7A027DE4" w14:textId="77777777" w:rsidR="0050365F" w:rsidRDefault="00D558F6">
      <w:pPr>
        <w:numPr>
          <w:ilvl w:val="0"/>
          <w:numId w:val="18"/>
        </w:numPr>
        <w:spacing w:after="0" w:line="276" w:lineRule="auto"/>
        <w:ind w:left="862"/>
        <w:jc w:val="both"/>
        <w:rPr>
          <w:sz w:val="24"/>
          <w:szCs w:val="24"/>
        </w:rPr>
      </w:pPr>
      <w:r>
        <w:rPr>
          <w:sz w:val="24"/>
          <w:szCs w:val="24"/>
        </w:rPr>
        <w:t xml:space="preserve">Pracownia Badań Czynnościowych Układu Oddechowego, </w:t>
      </w:r>
    </w:p>
    <w:p w14:paraId="4CA49AA0" w14:textId="77777777" w:rsidR="0050365F" w:rsidRDefault="00D558F6">
      <w:pPr>
        <w:numPr>
          <w:ilvl w:val="0"/>
          <w:numId w:val="18"/>
        </w:numPr>
        <w:spacing w:after="0" w:line="276" w:lineRule="auto"/>
        <w:ind w:left="862"/>
        <w:jc w:val="both"/>
        <w:rPr>
          <w:sz w:val="24"/>
          <w:szCs w:val="24"/>
        </w:rPr>
      </w:pPr>
      <w:r>
        <w:rPr>
          <w:sz w:val="24"/>
          <w:szCs w:val="24"/>
        </w:rPr>
        <w:t xml:space="preserve">Pracownia Biopsji Cienkoigłowej, </w:t>
      </w:r>
    </w:p>
    <w:p w14:paraId="61CCBD45" w14:textId="77777777" w:rsidR="0050365F" w:rsidRDefault="00D558F6">
      <w:pPr>
        <w:numPr>
          <w:ilvl w:val="0"/>
          <w:numId w:val="18"/>
        </w:numPr>
        <w:spacing w:after="0" w:line="276" w:lineRule="auto"/>
        <w:ind w:left="862"/>
        <w:jc w:val="both"/>
        <w:rPr>
          <w:sz w:val="24"/>
          <w:szCs w:val="24"/>
        </w:rPr>
      </w:pPr>
      <w:r>
        <w:rPr>
          <w:sz w:val="24"/>
          <w:szCs w:val="24"/>
        </w:rPr>
        <w:t>Pracownia Brachyterapii,</w:t>
      </w:r>
    </w:p>
    <w:p w14:paraId="0685F568" w14:textId="77777777" w:rsidR="0050365F" w:rsidRDefault="00D558F6">
      <w:pPr>
        <w:numPr>
          <w:ilvl w:val="0"/>
          <w:numId w:val="18"/>
        </w:numPr>
        <w:spacing w:after="0" w:line="276" w:lineRule="auto"/>
        <w:ind w:left="862"/>
        <w:jc w:val="both"/>
        <w:rPr>
          <w:sz w:val="24"/>
          <w:szCs w:val="24"/>
        </w:rPr>
      </w:pPr>
      <w:r>
        <w:rPr>
          <w:sz w:val="24"/>
          <w:szCs w:val="24"/>
        </w:rPr>
        <w:t>Pracownia Bronchoskopii,</w:t>
      </w:r>
    </w:p>
    <w:p w14:paraId="5C245B7D" w14:textId="77777777" w:rsidR="0050365F" w:rsidRDefault="00D558F6">
      <w:pPr>
        <w:numPr>
          <w:ilvl w:val="0"/>
          <w:numId w:val="18"/>
        </w:numPr>
        <w:spacing w:after="0" w:line="276" w:lineRule="auto"/>
        <w:ind w:left="862"/>
        <w:jc w:val="both"/>
        <w:rPr>
          <w:sz w:val="24"/>
          <w:szCs w:val="24"/>
        </w:rPr>
      </w:pPr>
      <w:r>
        <w:rPr>
          <w:sz w:val="24"/>
          <w:szCs w:val="24"/>
        </w:rPr>
        <w:t>Pracownia EEG,</w:t>
      </w:r>
    </w:p>
    <w:p w14:paraId="79D6B9E6" w14:textId="77777777" w:rsidR="0050365F" w:rsidRDefault="00D558F6">
      <w:pPr>
        <w:numPr>
          <w:ilvl w:val="0"/>
          <w:numId w:val="18"/>
        </w:numPr>
        <w:spacing w:after="0" w:line="276" w:lineRule="auto"/>
        <w:ind w:left="862"/>
        <w:jc w:val="both"/>
        <w:rPr>
          <w:sz w:val="24"/>
          <w:szCs w:val="24"/>
        </w:rPr>
      </w:pPr>
      <w:r>
        <w:rPr>
          <w:sz w:val="24"/>
          <w:szCs w:val="24"/>
        </w:rPr>
        <w:t>Pracownia Elektrofizjologii,</w:t>
      </w:r>
    </w:p>
    <w:p w14:paraId="3DA6B78C" w14:textId="77777777" w:rsidR="0050365F" w:rsidRDefault="00D558F6">
      <w:pPr>
        <w:numPr>
          <w:ilvl w:val="0"/>
          <w:numId w:val="18"/>
        </w:numPr>
        <w:spacing w:after="0" w:line="276" w:lineRule="auto"/>
        <w:ind w:left="862"/>
        <w:jc w:val="both"/>
        <w:rPr>
          <w:sz w:val="24"/>
          <w:szCs w:val="24"/>
        </w:rPr>
      </w:pPr>
      <w:r>
        <w:rPr>
          <w:sz w:val="24"/>
          <w:szCs w:val="24"/>
        </w:rPr>
        <w:t xml:space="preserve">Pracownia EMG, </w:t>
      </w:r>
    </w:p>
    <w:p w14:paraId="3FDC4D9A" w14:textId="77777777" w:rsidR="0050365F" w:rsidRDefault="00D558F6">
      <w:pPr>
        <w:numPr>
          <w:ilvl w:val="0"/>
          <w:numId w:val="18"/>
        </w:numPr>
        <w:spacing w:after="0" w:line="276" w:lineRule="auto"/>
        <w:ind w:left="862"/>
        <w:jc w:val="both"/>
        <w:rPr>
          <w:sz w:val="24"/>
          <w:szCs w:val="24"/>
        </w:rPr>
      </w:pPr>
      <w:r>
        <w:rPr>
          <w:sz w:val="24"/>
          <w:szCs w:val="24"/>
        </w:rPr>
        <w:t>Pracownia Endoskopii Urologicznej dla Dzieci i Dorosłych,</w:t>
      </w:r>
    </w:p>
    <w:p w14:paraId="0199DB53" w14:textId="77777777" w:rsidR="0050365F" w:rsidRDefault="00D558F6">
      <w:pPr>
        <w:numPr>
          <w:ilvl w:val="0"/>
          <w:numId w:val="18"/>
        </w:numPr>
        <w:spacing w:after="0" w:line="276" w:lineRule="auto"/>
        <w:ind w:left="862"/>
        <w:jc w:val="both"/>
        <w:rPr>
          <w:sz w:val="24"/>
          <w:szCs w:val="24"/>
        </w:rPr>
      </w:pPr>
      <w:r>
        <w:rPr>
          <w:sz w:val="24"/>
          <w:szCs w:val="24"/>
        </w:rPr>
        <w:t>Pracownia Radiologii Zabiegowej,</w:t>
      </w:r>
    </w:p>
    <w:p w14:paraId="067FB27B" w14:textId="77777777" w:rsidR="0050365F" w:rsidRDefault="00D558F6">
      <w:pPr>
        <w:numPr>
          <w:ilvl w:val="0"/>
          <w:numId w:val="18"/>
        </w:numPr>
        <w:spacing w:after="0" w:line="276" w:lineRule="auto"/>
        <w:ind w:left="862"/>
        <w:rPr>
          <w:sz w:val="24"/>
          <w:szCs w:val="24"/>
        </w:rPr>
      </w:pPr>
      <w:r>
        <w:rPr>
          <w:sz w:val="24"/>
          <w:szCs w:val="24"/>
        </w:rPr>
        <w:t xml:space="preserve">Pracownia Hematologiczna, </w:t>
      </w:r>
    </w:p>
    <w:p w14:paraId="6BEEDC6B" w14:textId="77777777" w:rsidR="0050365F" w:rsidRDefault="00D558F6">
      <w:pPr>
        <w:numPr>
          <w:ilvl w:val="0"/>
          <w:numId w:val="18"/>
        </w:numPr>
        <w:spacing w:after="0" w:line="276" w:lineRule="auto"/>
        <w:ind w:left="862"/>
        <w:jc w:val="both"/>
        <w:rPr>
          <w:sz w:val="24"/>
          <w:szCs w:val="24"/>
        </w:rPr>
      </w:pPr>
      <w:r>
        <w:rPr>
          <w:sz w:val="24"/>
          <w:szCs w:val="24"/>
        </w:rPr>
        <w:t>Pracownia Laserowa,</w:t>
      </w:r>
    </w:p>
    <w:p w14:paraId="458AE200" w14:textId="77777777" w:rsidR="0050365F" w:rsidRDefault="00D558F6">
      <w:pPr>
        <w:numPr>
          <w:ilvl w:val="0"/>
          <w:numId w:val="18"/>
        </w:numPr>
        <w:spacing w:after="0" w:line="276" w:lineRule="auto"/>
        <w:ind w:left="862"/>
        <w:jc w:val="both"/>
        <w:rPr>
          <w:sz w:val="24"/>
          <w:szCs w:val="24"/>
        </w:rPr>
      </w:pPr>
      <w:r>
        <w:rPr>
          <w:sz w:val="24"/>
          <w:szCs w:val="24"/>
        </w:rPr>
        <w:t>Pracownia Mikroskopowa Szpiku,</w:t>
      </w:r>
    </w:p>
    <w:p w14:paraId="7C0CEE97" w14:textId="77777777" w:rsidR="0050365F" w:rsidRDefault="00D558F6">
      <w:pPr>
        <w:numPr>
          <w:ilvl w:val="0"/>
          <w:numId w:val="18"/>
        </w:numPr>
        <w:spacing w:after="0" w:line="276" w:lineRule="auto"/>
        <w:ind w:left="862"/>
        <w:jc w:val="both"/>
        <w:rPr>
          <w:sz w:val="24"/>
          <w:szCs w:val="24"/>
        </w:rPr>
      </w:pPr>
      <w:r>
        <w:rPr>
          <w:sz w:val="24"/>
          <w:szCs w:val="24"/>
        </w:rPr>
        <w:t xml:space="preserve">Pracownia OCT, </w:t>
      </w:r>
    </w:p>
    <w:p w14:paraId="172A19D5" w14:textId="77777777" w:rsidR="0050365F" w:rsidRDefault="00D558F6">
      <w:pPr>
        <w:numPr>
          <w:ilvl w:val="0"/>
          <w:numId w:val="18"/>
        </w:numPr>
        <w:spacing w:after="0" w:line="276" w:lineRule="auto"/>
        <w:ind w:left="862"/>
        <w:jc w:val="both"/>
        <w:rPr>
          <w:sz w:val="24"/>
          <w:szCs w:val="24"/>
        </w:rPr>
      </w:pPr>
      <w:r>
        <w:rPr>
          <w:sz w:val="24"/>
          <w:szCs w:val="24"/>
        </w:rPr>
        <w:t xml:space="preserve">Pracownia Pola Widzenia, </w:t>
      </w:r>
    </w:p>
    <w:p w14:paraId="452DC756" w14:textId="77777777" w:rsidR="0050365F" w:rsidRDefault="00D558F6">
      <w:pPr>
        <w:numPr>
          <w:ilvl w:val="0"/>
          <w:numId w:val="18"/>
        </w:numPr>
        <w:spacing w:after="0" w:line="276" w:lineRule="auto"/>
        <w:ind w:left="862"/>
        <w:jc w:val="both"/>
        <w:rPr>
          <w:sz w:val="24"/>
          <w:szCs w:val="24"/>
        </w:rPr>
      </w:pPr>
      <w:r>
        <w:rPr>
          <w:sz w:val="24"/>
          <w:szCs w:val="24"/>
        </w:rPr>
        <w:t xml:space="preserve">Pracownia </w:t>
      </w:r>
      <w:proofErr w:type="spellStart"/>
      <w:r>
        <w:rPr>
          <w:sz w:val="24"/>
          <w:szCs w:val="24"/>
        </w:rPr>
        <w:t>Teleterapii</w:t>
      </w:r>
      <w:proofErr w:type="spellEnd"/>
      <w:r>
        <w:rPr>
          <w:sz w:val="24"/>
          <w:szCs w:val="24"/>
        </w:rPr>
        <w:t>,</w:t>
      </w:r>
    </w:p>
    <w:p w14:paraId="0845089C" w14:textId="77777777" w:rsidR="0050365F" w:rsidRDefault="00D558F6">
      <w:pPr>
        <w:numPr>
          <w:ilvl w:val="0"/>
          <w:numId w:val="18"/>
        </w:numPr>
        <w:spacing w:after="0" w:line="276" w:lineRule="auto"/>
        <w:ind w:left="862"/>
        <w:rPr>
          <w:sz w:val="24"/>
          <w:szCs w:val="24"/>
        </w:rPr>
      </w:pPr>
      <w:r>
        <w:rPr>
          <w:sz w:val="24"/>
          <w:szCs w:val="24"/>
        </w:rPr>
        <w:t>Pracownia Urządzeń Wszczepialnych Serca,</w:t>
      </w:r>
    </w:p>
    <w:p w14:paraId="5B67FE65" w14:textId="77777777" w:rsidR="0050365F" w:rsidRDefault="00D558F6">
      <w:pPr>
        <w:numPr>
          <w:ilvl w:val="0"/>
          <w:numId w:val="18"/>
        </w:numPr>
        <w:spacing w:after="0" w:line="276" w:lineRule="auto"/>
        <w:ind w:left="862"/>
        <w:jc w:val="both"/>
        <w:rPr>
          <w:sz w:val="24"/>
          <w:szCs w:val="24"/>
        </w:rPr>
      </w:pPr>
      <w:r>
        <w:rPr>
          <w:sz w:val="24"/>
          <w:szCs w:val="24"/>
        </w:rPr>
        <w:t xml:space="preserve">Pracownia Zaburzeń Oddychania w Czasie Snu, </w:t>
      </w:r>
    </w:p>
    <w:p w14:paraId="3F974B99" w14:textId="77777777" w:rsidR="0050365F" w:rsidRDefault="00D558F6">
      <w:pPr>
        <w:numPr>
          <w:ilvl w:val="0"/>
          <w:numId w:val="18"/>
        </w:numPr>
        <w:spacing w:after="0" w:line="276" w:lineRule="auto"/>
        <w:ind w:left="862"/>
        <w:jc w:val="both"/>
        <w:rPr>
          <w:sz w:val="24"/>
          <w:szCs w:val="24"/>
        </w:rPr>
      </w:pPr>
      <w:r>
        <w:rPr>
          <w:sz w:val="24"/>
          <w:szCs w:val="24"/>
        </w:rPr>
        <w:t xml:space="preserve">Centralna Endoskopia, </w:t>
      </w:r>
    </w:p>
    <w:p w14:paraId="2A3BFD6E" w14:textId="77777777" w:rsidR="0050365F" w:rsidRDefault="00D558F6">
      <w:pPr>
        <w:numPr>
          <w:ilvl w:val="0"/>
          <w:numId w:val="18"/>
        </w:numPr>
        <w:spacing w:after="0" w:line="276" w:lineRule="auto"/>
        <w:ind w:left="862"/>
        <w:jc w:val="both"/>
        <w:rPr>
          <w:sz w:val="24"/>
          <w:szCs w:val="24"/>
        </w:rPr>
      </w:pPr>
      <w:r>
        <w:rPr>
          <w:sz w:val="24"/>
          <w:szCs w:val="24"/>
        </w:rPr>
        <w:t xml:space="preserve">Dział Fizjoterapii, </w:t>
      </w:r>
    </w:p>
    <w:p w14:paraId="5A763E6D" w14:textId="77777777" w:rsidR="0050365F" w:rsidRDefault="00D558F6">
      <w:pPr>
        <w:numPr>
          <w:ilvl w:val="0"/>
          <w:numId w:val="18"/>
        </w:numPr>
        <w:spacing w:after="0" w:line="276" w:lineRule="auto"/>
        <w:ind w:left="862"/>
        <w:jc w:val="both"/>
        <w:rPr>
          <w:sz w:val="24"/>
          <w:szCs w:val="24"/>
        </w:rPr>
      </w:pPr>
      <w:r>
        <w:rPr>
          <w:sz w:val="24"/>
          <w:szCs w:val="24"/>
        </w:rPr>
        <w:t xml:space="preserve">Wyjazdowy Zespół Sanitarny typu „N”, </w:t>
      </w:r>
    </w:p>
    <w:p w14:paraId="0545B0CC" w14:textId="77777777" w:rsidR="0050365F" w:rsidRDefault="00D558F6">
      <w:pPr>
        <w:numPr>
          <w:ilvl w:val="0"/>
          <w:numId w:val="18"/>
        </w:numPr>
        <w:spacing w:after="0" w:line="276" w:lineRule="auto"/>
        <w:ind w:left="862"/>
        <w:jc w:val="both"/>
        <w:rPr>
          <w:sz w:val="24"/>
          <w:szCs w:val="24"/>
        </w:rPr>
      </w:pPr>
      <w:r>
        <w:rPr>
          <w:sz w:val="24"/>
          <w:szCs w:val="24"/>
        </w:rPr>
        <w:t>Zespól Domowej Dializy Otrzewnowej,</w:t>
      </w:r>
    </w:p>
    <w:p w14:paraId="5D9C2360" w14:textId="77777777" w:rsidR="0050365F" w:rsidRDefault="00D558F6">
      <w:pPr>
        <w:numPr>
          <w:ilvl w:val="0"/>
          <w:numId w:val="18"/>
        </w:numPr>
        <w:spacing w:after="0" w:line="276" w:lineRule="auto"/>
        <w:ind w:left="862"/>
        <w:jc w:val="both"/>
        <w:rPr>
          <w:sz w:val="24"/>
          <w:szCs w:val="24"/>
        </w:rPr>
      </w:pPr>
      <w:r>
        <w:rPr>
          <w:sz w:val="24"/>
          <w:szCs w:val="24"/>
        </w:rPr>
        <w:t>Zespól Rehabilitacji Domowej,</w:t>
      </w:r>
    </w:p>
    <w:p w14:paraId="4A060C97" w14:textId="6DAE0C05" w:rsidR="0050365F" w:rsidRDefault="00D558F6">
      <w:pPr>
        <w:numPr>
          <w:ilvl w:val="0"/>
          <w:numId w:val="18"/>
        </w:numPr>
        <w:spacing w:after="0" w:line="276" w:lineRule="auto"/>
        <w:ind w:left="862"/>
        <w:jc w:val="both"/>
        <w:rPr>
          <w:sz w:val="24"/>
          <w:szCs w:val="24"/>
        </w:rPr>
      </w:pPr>
      <w:r>
        <w:rPr>
          <w:sz w:val="24"/>
          <w:szCs w:val="24"/>
        </w:rPr>
        <w:t>Gabinety Diagnostyczno-Zabiegowe nr 1, nr 2, nr 3, nr 4, nr 5, nr 6, nr, 7,</w:t>
      </w:r>
    </w:p>
    <w:p w14:paraId="49100431" w14:textId="372EC6E9" w:rsidR="002F3029" w:rsidRDefault="002F3029">
      <w:pPr>
        <w:numPr>
          <w:ilvl w:val="0"/>
          <w:numId w:val="18"/>
        </w:numPr>
        <w:spacing w:after="0" w:line="276" w:lineRule="auto"/>
        <w:ind w:left="862"/>
        <w:jc w:val="both"/>
        <w:rPr>
          <w:sz w:val="24"/>
          <w:szCs w:val="24"/>
        </w:rPr>
      </w:pPr>
      <w:r>
        <w:rPr>
          <w:sz w:val="24"/>
          <w:szCs w:val="24"/>
        </w:rPr>
        <w:t>Zespół domowej opieki paliatywnej dla dzieci</w:t>
      </w:r>
      <w:r w:rsidR="00891939">
        <w:rPr>
          <w:sz w:val="24"/>
          <w:szCs w:val="24"/>
        </w:rPr>
        <w:t>,</w:t>
      </w:r>
    </w:p>
    <w:p w14:paraId="18919989" w14:textId="0230D5E9" w:rsidR="00891939" w:rsidRDefault="00891939">
      <w:pPr>
        <w:numPr>
          <w:ilvl w:val="0"/>
          <w:numId w:val="18"/>
        </w:numPr>
        <w:spacing w:after="0" w:line="276" w:lineRule="auto"/>
        <w:ind w:left="862"/>
        <w:jc w:val="both"/>
        <w:rPr>
          <w:sz w:val="24"/>
          <w:szCs w:val="24"/>
        </w:rPr>
      </w:pPr>
      <w:r>
        <w:rPr>
          <w:sz w:val="24"/>
          <w:szCs w:val="24"/>
        </w:rPr>
        <w:t>Poradnia Chemioterapii,</w:t>
      </w:r>
    </w:p>
    <w:p w14:paraId="268AED4A" w14:textId="400B59FB" w:rsidR="00891939" w:rsidRDefault="00891939">
      <w:pPr>
        <w:numPr>
          <w:ilvl w:val="0"/>
          <w:numId w:val="18"/>
        </w:numPr>
        <w:spacing w:after="0" w:line="276" w:lineRule="auto"/>
        <w:ind w:left="862"/>
        <w:jc w:val="both"/>
        <w:rPr>
          <w:sz w:val="24"/>
          <w:szCs w:val="24"/>
        </w:rPr>
      </w:pPr>
      <w:r>
        <w:rPr>
          <w:sz w:val="24"/>
          <w:szCs w:val="24"/>
        </w:rPr>
        <w:t>Poradnia Radioterapii,</w:t>
      </w:r>
    </w:p>
    <w:p w14:paraId="0E87CEA6" w14:textId="7ECD3D4E" w:rsidR="00891939" w:rsidRDefault="00891939">
      <w:pPr>
        <w:numPr>
          <w:ilvl w:val="0"/>
          <w:numId w:val="18"/>
        </w:numPr>
        <w:spacing w:after="0" w:line="276" w:lineRule="auto"/>
        <w:ind w:left="862"/>
        <w:jc w:val="both"/>
        <w:rPr>
          <w:sz w:val="24"/>
          <w:szCs w:val="24"/>
        </w:rPr>
      </w:pPr>
      <w:r>
        <w:rPr>
          <w:sz w:val="24"/>
          <w:szCs w:val="24"/>
        </w:rPr>
        <w:lastRenderedPageBreak/>
        <w:t>Poradnia lekarza Podstawowej Opieki Zdrowotnej.</w:t>
      </w:r>
    </w:p>
    <w:p w14:paraId="019485AF" w14:textId="77777777" w:rsidR="002F3029" w:rsidRDefault="002F3029" w:rsidP="002F3029">
      <w:pPr>
        <w:spacing w:after="0" w:line="276" w:lineRule="auto"/>
        <w:ind w:left="862"/>
        <w:jc w:val="both"/>
        <w:rPr>
          <w:sz w:val="24"/>
          <w:szCs w:val="24"/>
        </w:rPr>
      </w:pPr>
    </w:p>
    <w:p w14:paraId="651DDA37" w14:textId="77777777" w:rsidR="0050365F" w:rsidRDefault="00D558F6">
      <w:pPr>
        <w:numPr>
          <w:ilvl w:val="0"/>
          <w:numId w:val="42"/>
        </w:numPr>
        <w:spacing w:after="0" w:line="276" w:lineRule="auto"/>
        <w:contextualSpacing/>
        <w:jc w:val="both"/>
        <w:rPr>
          <w:sz w:val="24"/>
          <w:szCs w:val="24"/>
        </w:rPr>
      </w:pPr>
      <w:r>
        <w:rPr>
          <w:sz w:val="24"/>
          <w:szCs w:val="24"/>
        </w:rPr>
        <w:t xml:space="preserve">W skład Zakładu Diagnostyki Obrazowej, o którym mowa w ust. 4 pkt. 3 wchodzą następujące komórki organizacyjne: </w:t>
      </w:r>
    </w:p>
    <w:p w14:paraId="45495642" w14:textId="77777777" w:rsidR="0050365F" w:rsidRDefault="00D558F6">
      <w:pPr>
        <w:numPr>
          <w:ilvl w:val="0"/>
          <w:numId w:val="19"/>
        </w:numPr>
        <w:spacing w:after="0" w:line="276" w:lineRule="auto"/>
        <w:jc w:val="both"/>
        <w:rPr>
          <w:sz w:val="24"/>
          <w:szCs w:val="24"/>
        </w:rPr>
      </w:pPr>
      <w:r>
        <w:rPr>
          <w:sz w:val="24"/>
          <w:szCs w:val="24"/>
        </w:rPr>
        <w:t xml:space="preserve">Pracownia Mammografii, </w:t>
      </w:r>
    </w:p>
    <w:p w14:paraId="297EF97F" w14:textId="77777777" w:rsidR="0050365F" w:rsidRDefault="00D558F6">
      <w:pPr>
        <w:numPr>
          <w:ilvl w:val="0"/>
          <w:numId w:val="19"/>
        </w:numPr>
        <w:spacing w:after="0" w:line="276" w:lineRule="auto"/>
        <w:jc w:val="both"/>
        <w:rPr>
          <w:sz w:val="24"/>
          <w:szCs w:val="24"/>
        </w:rPr>
      </w:pPr>
      <w:r>
        <w:rPr>
          <w:sz w:val="24"/>
          <w:szCs w:val="24"/>
        </w:rPr>
        <w:t>Pracownia Rentgenodiagnostyki,</w:t>
      </w:r>
    </w:p>
    <w:p w14:paraId="0736369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Rezonansu Magnetycznego, </w:t>
      </w:r>
    </w:p>
    <w:p w14:paraId="45D9BE5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Pracownia Tomografii Komputerowej,</w:t>
      </w:r>
    </w:p>
    <w:p w14:paraId="4D68B865"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Ultrasonograficzna. </w:t>
      </w:r>
    </w:p>
    <w:p w14:paraId="21448E05" w14:textId="77777777" w:rsidR="001700D3" w:rsidRDefault="00D558F6" w:rsidP="001700D3">
      <w:pPr>
        <w:numPr>
          <w:ilvl w:val="0"/>
          <w:numId w:val="43"/>
        </w:numPr>
        <w:tabs>
          <w:tab w:val="clear" w:pos="720"/>
        </w:tabs>
        <w:spacing w:after="0" w:line="276" w:lineRule="auto"/>
        <w:contextualSpacing/>
        <w:jc w:val="both"/>
        <w:rPr>
          <w:sz w:val="24"/>
          <w:szCs w:val="24"/>
        </w:rPr>
      </w:pPr>
      <w:r>
        <w:rPr>
          <w:sz w:val="24"/>
          <w:szCs w:val="24"/>
        </w:rPr>
        <w:t>W skład Zakładu Diagnostyki Laboratoryjnej, o którym mowa w ust. 4 pkt 4 wchodz</w:t>
      </w:r>
      <w:r w:rsidR="001700D3">
        <w:rPr>
          <w:sz w:val="24"/>
          <w:szCs w:val="24"/>
        </w:rPr>
        <w:t>ą</w:t>
      </w:r>
      <w:r>
        <w:rPr>
          <w:sz w:val="24"/>
          <w:szCs w:val="24"/>
        </w:rPr>
        <w:t xml:space="preserve"> komórk</w:t>
      </w:r>
      <w:r w:rsidR="001700D3">
        <w:rPr>
          <w:sz w:val="24"/>
          <w:szCs w:val="24"/>
        </w:rPr>
        <w:t>i</w:t>
      </w:r>
      <w:r>
        <w:rPr>
          <w:sz w:val="24"/>
          <w:szCs w:val="24"/>
        </w:rPr>
        <w:t xml:space="preserve"> organizacyjn</w:t>
      </w:r>
      <w:r w:rsidR="001700D3">
        <w:rPr>
          <w:sz w:val="24"/>
          <w:szCs w:val="24"/>
        </w:rPr>
        <w:t>e</w:t>
      </w:r>
      <w:r>
        <w:rPr>
          <w:sz w:val="24"/>
          <w:szCs w:val="24"/>
        </w:rPr>
        <w:t xml:space="preserve">: </w:t>
      </w:r>
    </w:p>
    <w:p w14:paraId="4576E6E3" w14:textId="622727F0" w:rsidR="0050365F" w:rsidRDefault="001700D3" w:rsidP="001700D3">
      <w:pPr>
        <w:spacing w:after="0" w:line="276" w:lineRule="auto"/>
        <w:ind w:left="709" w:hanging="425"/>
        <w:contextualSpacing/>
        <w:jc w:val="both"/>
        <w:rPr>
          <w:sz w:val="24"/>
          <w:szCs w:val="24"/>
        </w:rPr>
      </w:pPr>
      <w:r>
        <w:rPr>
          <w:sz w:val="24"/>
          <w:szCs w:val="24"/>
        </w:rPr>
        <w:t xml:space="preserve">1) </w:t>
      </w:r>
      <w:r>
        <w:rPr>
          <w:sz w:val="24"/>
          <w:szCs w:val="24"/>
        </w:rPr>
        <w:tab/>
      </w:r>
      <w:r w:rsidR="00D558F6">
        <w:rPr>
          <w:sz w:val="24"/>
          <w:szCs w:val="24"/>
        </w:rPr>
        <w:t xml:space="preserve">Zakład Diagnostyki Laboratoryjnej. </w:t>
      </w:r>
    </w:p>
    <w:p w14:paraId="13340505" w14:textId="2BF3C9AC" w:rsidR="001700D3" w:rsidRDefault="001700D3" w:rsidP="001700D3">
      <w:pPr>
        <w:spacing w:after="0" w:line="276" w:lineRule="auto"/>
        <w:ind w:left="709" w:hanging="425"/>
        <w:contextualSpacing/>
        <w:jc w:val="both"/>
        <w:rPr>
          <w:sz w:val="24"/>
          <w:szCs w:val="24"/>
        </w:rPr>
      </w:pPr>
      <w:r>
        <w:rPr>
          <w:sz w:val="24"/>
          <w:szCs w:val="24"/>
        </w:rPr>
        <w:t>2)</w:t>
      </w:r>
      <w:r>
        <w:rPr>
          <w:sz w:val="24"/>
          <w:szCs w:val="24"/>
        </w:rPr>
        <w:tab/>
        <w:t>Punkt Pobrań Materiałów do Badań.</w:t>
      </w:r>
    </w:p>
    <w:p w14:paraId="7D847764" w14:textId="53308F24" w:rsidR="0050365F" w:rsidRDefault="00D558F6" w:rsidP="001700D3">
      <w:pPr>
        <w:numPr>
          <w:ilvl w:val="0"/>
          <w:numId w:val="43"/>
        </w:numPr>
        <w:tabs>
          <w:tab w:val="clear" w:pos="720"/>
        </w:tabs>
        <w:spacing w:after="0" w:line="276" w:lineRule="auto"/>
        <w:contextualSpacing/>
        <w:jc w:val="both"/>
        <w:rPr>
          <w:sz w:val="24"/>
          <w:szCs w:val="24"/>
        </w:rPr>
      </w:pPr>
      <w:r>
        <w:rPr>
          <w:sz w:val="24"/>
          <w:szCs w:val="24"/>
        </w:rPr>
        <w:t xml:space="preserve">W skład Zakładu Diagnostyki Kardiologicznej, o którym mowa w ust. 4 pkt 5 wchodzą następujące komórki organizacyjne: </w:t>
      </w:r>
    </w:p>
    <w:p w14:paraId="5DE52ADE" w14:textId="77777777" w:rsidR="0050365F" w:rsidRDefault="00D558F6">
      <w:pPr>
        <w:numPr>
          <w:ilvl w:val="0"/>
          <w:numId w:val="20"/>
        </w:numPr>
        <w:spacing w:after="0" w:line="276" w:lineRule="auto"/>
        <w:jc w:val="both"/>
        <w:rPr>
          <w:sz w:val="24"/>
          <w:szCs w:val="24"/>
        </w:rPr>
      </w:pPr>
      <w:r>
        <w:rPr>
          <w:sz w:val="24"/>
          <w:szCs w:val="24"/>
        </w:rPr>
        <w:t>Pracownia Badań Holterowskich,</w:t>
      </w:r>
    </w:p>
    <w:p w14:paraId="3BAA6416" w14:textId="77777777" w:rsidR="0050365F" w:rsidRDefault="00D558F6">
      <w:pPr>
        <w:numPr>
          <w:ilvl w:val="0"/>
          <w:numId w:val="20"/>
        </w:numPr>
        <w:spacing w:after="0" w:line="276" w:lineRule="auto"/>
        <w:jc w:val="both"/>
        <w:rPr>
          <w:sz w:val="24"/>
          <w:szCs w:val="24"/>
        </w:rPr>
      </w:pPr>
      <w:r>
        <w:rPr>
          <w:sz w:val="24"/>
          <w:szCs w:val="24"/>
        </w:rPr>
        <w:t>Pracownia Echokardiografii,</w:t>
      </w:r>
    </w:p>
    <w:p w14:paraId="12CE66E1" w14:textId="77777777" w:rsidR="0050365F" w:rsidRDefault="00D558F6">
      <w:pPr>
        <w:numPr>
          <w:ilvl w:val="0"/>
          <w:numId w:val="20"/>
        </w:numPr>
        <w:spacing w:after="0" w:line="276" w:lineRule="auto"/>
        <w:jc w:val="both"/>
        <w:rPr>
          <w:sz w:val="24"/>
          <w:szCs w:val="24"/>
        </w:rPr>
      </w:pPr>
      <w:r>
        <w:rPr>
          <w:sz w:val="24"/>
          <w:szCs w:val="24"/>
        </w:rPr>
        <w:t>Pracownia Elektrokardiografii,</w:t>
      </w:r>
    </w:p>
    <w:p w14:paraId="134D72C6" w14:textId="22B5D319" w:rsidR="0050365F" w:rsidRDefault="00D558F6">
      <w:pPr>
        <w:numPr>
          <w:ilvl w:val="0"/>
          <w:numId w:val="20"/>
        </w:numPr>
        <w:spacing w:after="0" w:line="276" w:lineRule="auto"/>
        <w:jc w:val="both"/>
        <w:rPr>
          <w:sz w:val="24"/>
          <w:szCs w:val="24"/>
        </w:rPr>
      </w:pPr>
      <w:r>
        <w:rPr>
          <w:sz w:val="24"/>
          <w:szCs w:val="24"/>
        </w:rPr>
        <w:t>Pracownia Testów Wysiłkowych.</w:t>
      </w:r>
    </w:p>
    <w:p w14:paraId="69DD8A5C" w14:textId="0E2465A0" w:rsidR="00891939" w:rsidRPr="00891939" w:rsidRDefault="00891939" w:rsidP="00891939">
      <w:pPr>
        <w:pStyle w:val="Akapitzlist"/>
        <w:spacing w:after="0" w:line="276" w:lineRule="auto"/>
        <w:ind w:left="426" w:hanging="426"/>
        <w:jc w:val="both"/>
        <w:rPr>
          <w:rFonts w:asciiTheme="minorHAnsi" w:eastAsia="Tahoma" w:hAnsiTheme="minorHAnsi" w:cstheme="minorHAnsi"/>
          <w:bCs/>
          <w:color w:val="000000"/>
          <w:sz w:val="24"/>
          <w:szCs w:val="24"/>
          <w:lang w:eastAsia="pl-PL" w:bidi="pl-PL"/>
        </w:rPr>
      </w:pPr>
      <w:r w:rsidRPr="00891939">
        <w:rPr>
          <w:rFonts w:asciiTheme="minorHAnsi" w:hAnsiTheme="minorHAnsi" w:cstheme="minorHAnsi"/>
          <w:sz w:val="24"/>
          <w:szCs w:val="24"/>
        </w:rPr>
        <w:t>9 a.</w:t>
      </w:r>
      <w:r w:rsidRPr="00891939">
        <w:rPr>
          <w:rFonts w:asciiTheme="minorHAnsi" w:eastAsia="Tahoma" w:hAnsiTheme="minorHAnsi" w:cstheme="minorHAnsi"/>
          <w:bCs/>
          <w:color w:val="000000"/>
          <w:sz w:val="24"/>
          <w:szCs w:val="24"/>
          <w:lang w:eastAsia="pl-PL" w:bidi="pl-PL"/>
        </w:rPr>
        <w:t xml:space="preserve"> </w:t>
      </w:r>
      <w:r w:rsidRPr="00891939">
        <w:rPr>
          <w:rFonts w:asciiTheme="minorHAnsi" w:eastAsia="Tahoma" w:hAnsiTheme="minorHAnsi" w:cstheme="minorHAnsi"/>
          <w:bCs/>
          <w:color w:val="000000"/>
          <w:sz w:val="24"/>
          <w:szCs w:val="24"/>
          <w:lang w:eastAsia="pl-PL" w:bidi="pl-PL"/>
        </w:rPr>
        <w:t>W skład Zakładu Patomorfologii, o którym mowa w ust. 4 pkt 6 wchodzą następujące komórki organizacyjne:</w:t>
      </w:r>
    </w:p>
    <w:p w14:paraId="7311D3B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Zakład Patomorfologii,</w:t>
      </w:r>
    </w:p>
    <w:p w14:paraId="0DF4340E"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Histopatologiczna Zakładu Patomorfologii,</w:t>
      </w:r>
    </w:p>
    <w:p w14:paraId="6C7DBA73"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Cytodiagnostyczna Zakładu Patomorfologii,</w:t>
      </w:r>
    </w:p>
    <w:p w14:paraId="2E66C4EA"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Pracownia sekcyjna Zakładu Patomorfologii,</w:t>
      </w:r>
    </w:p>
    <w:p w14:paraId="379D17A8" w14:textId="77777777" w:rsidR="00891939" w:rsidRPr="00891939" w:rsidRDefault="00891939" w:rsidP="00891939">
      <w:pPr>
        <w:numPr>
          <w:ilvl w:val="0"/>
          <w:numId w:val="74"/>
        </w:numPr>
        <w:suppressAutoHyphens w:val="0"/>
        <w:spacing w:after="0" w:line="276" w:lineRule="auto"/>
        <w:ind w:left="709"/>
        <w:contextualSpacing/>
        <w:jc w:val="both"/>
        <w:rPr>
          <w:rFonts w:asciiTheme="minorHAnsi" w:eastAsia="Tahoma" w:hAnsiTheme="minorHAnsi" w:cstheme="minorHAnsi"/>
          <w:bCs/>
          <w:color w:val="000000"/>
          <w:sz w:val="24"/>
          <w:szCs w:val="24"/>
          <w:lang w:eastAsia="pl-PL" w:bidi="pl-PL"/>
        </w:rPr>
      </w:pPr>
      <w:r w:rsidRPr="00891939">
        <w:rPr>
          <w:rFonts w:asciiTheme="minorHAnsi" w:eastAsia="Tahoma" w:hAnsiTheme="minorHAnsi" w:cstheme="minorHAnsi"/>
          <w:bCs/>
          <w:color w:val="000000"/>
          <w:sz w:val="24"/>
          <w:szCs w:val="24"/>
          <w:lang w:eastAsia="pl-PL" w:bidi="pl-PL"/>
        </w:rPr>
        <w:t xml:space="preserve">Pracownia </w:t>
      </w:r>
      <w:proofErr w:type="spellStart"/>
      <w:r w:rsidRPr="00891939">
        <w:rPr>
          <w:rFonts w:asciiTheme="minorHAnsi" w:eastAsia="Tahoma" w:hAnsiTheme="minorHAnsi" w:cstheme="minorHAnsi"/>
          <w:bCs/>
          <w:color w:val="000000"/>
          <w:sz w:val="24"/>
          <w:szCs w:val="24"/>
          <w:lang w:eastAsia="pl-PL" w:bidi="pl-PL"/>
        </w:rPr>
        <w:t>immunohistochemii</w:t>
      </w:r>
      <w:proofErr w:type="spellEnd"/>
      <w:r w:rsidRPr="00891939">
        <w:rPr>
          <w:rFonts w:asciiTheme="minorHAnsi" w:eastAsia="Tahoma" w:hAnsiTheme="minorHAnsi" w:cstheme="minorHAnsi"/>
          <w:bCs/>
          <w:color w:val="000000"/>
          <w:sz w:val="24"/>
          <w:szCs w:val="24"/>
          <w:lang w:eastAsia="pl-PL" w:bidi="pl-PL"/>
        </w:rPr>
        <w:t xml:space="preserve"> i Biologii Molekularnej Zakładu Patomorfologii.</w:t>
      </w:r>
    </w:p>
    <w:p w14:paraId="4BC93B50" w14:textId="2FB695DD" w:rsidR="00891939" w:rsidRPr="00891939" w:rsidRDefault="00891939" w:rsidP="001700D3">
      <w:pPr>
        <w:numPr>
          <w:ilvl w:val="0"/>
          <w:numId w:val="44"/>
        </w:numPr>
        <w:tabs>
          <w:tab w:val="clear" w:pos="720"/>
        </w:tabs>
        <w:spacing w:after="0" w:line="276" w:lineRule="auto"/>
        <w:ind w:hanging="502"/>
        <w:contextualSpacing/>
        <w:jc w:val="both"/>
        <w:rPr>
          <w:rFonts w:asciiTheme="minorHAnsi" w:hAnsiTheme="minorHAnsi" w:cstheme="minorHAnsi"/>
          <w:sz w:val="24"/>
          <w:szCs w:val="24"/>
        </w:rPr>
      </w:pPr>
      <w:r w:rsidRPr="00891939">
        <w:rPr>
          <w:rFonts w:asciiTheme="minorHAnsi" w:hAnsiTheme="minorHAnsi" w:cstheme="minorHAnsi"/>
          <w:sz w:val="24"/>
          <w:szCs w:val="24"/>
        </w:rPr>
        <w:t>Kliniczny Oddział Onkologii, Kliniczny Oddział Radioterapii, Poradnia Onkologiczna, Poradnia Genetyczna, Poradnia Radioterapii, Poradnia Chemioterapii, Dzienny Oddział Chemioterapii, Zakład Radioterapii, Zakład Fizyki tworzą Lubuski Ośrodek Onkologii</w:t>
      </w:r>
      <w:r>
        <w:rPr>
          <w:rFonts w:asciiTheme="minorHAnsi" w:hAnsiTheme="minorHAnsi" w:cstheme="minorHAnsi"/>
          <w:sz w:val="24"/>
          <w:szCs w:val="24"/>
        </w:rPr>
        <w:t>.</w:t>
      </w:r>
    </w:p>
    <w:p w14:paraId="2787C176" w14:textId="77777777" w:rsidR="0050365F" w:rsidRDefault="00D558F6" w:rsidP="001700D3">
      <w:pPr>
        <w:numPr>
          <w:ilvl w:val="0"/>
          <w:numId w:val="44"/>
        </w:numPr>
        <w:tabs>
          <w:tab w:val="clear" w:pos="720"/>
        </w:tabs>
        <w:spacing w:after="0" w:line="276" w:lineRule="auto"/>
        <w:ind w:hanging="502"/>
        <w:contextualSpacing/>
        <w:jc w:val="both"/>
        <w:rPr>
          <w:sz w:val="24"/>
          <w:szCs w:val="24"/>
        </w:rPr>
      </w:pPr>
      <w:r>
        <w:rPr>
          <w:rFonts w:cs="Arial"/>
          <w:spacing w:val="-2"/>
          <w:sz w:val="24"/>
          <w:szCs w:val="24"/>
        </w:rPr>
        <w:t>Obsługę administracyjną, ekonomiczną i finansową, techniczną, gospodarczą oraz inną działalność</w:t>
      </w:r>
      <w:r>
        <w:rPr>
          <w:rFonts w:cs="Arial"/>
          <w:sz w:val="24"/>
          <w:szCs w:val="24"/>
        </w:rPr>
        <w:t xml:space="preserve"> pomocniczą dla potrzeb zakładów leczniczych określonych w  ust. 1 wykonują następujące komórki organizacyjne i stanowiska samodzielne: </w:t>
      </w:r>
    </w:p>
    <w:p w14:paraId="1E15A03D" w14:textId="77777777" w:rsidR="0050365F" w:rsidRDefault="00D558F6" w:rsidP="001700D3">
      <w:pPr>
        <w:numPr>
          <w:ilvl w:val="0"/>
          <w:numId w:val="21"/>
        </w:numPr>
        <w:tabs>
          <w:tab w:val="clear" w:pos="720"/>
        </w:tabs>
        <w:spacing w:after="0" w:line="240" w:lineRule="auto"/>
        <w:ind w:left="709" w:hanging="283"/>
        <w:jc w:val="both"/>
        <w:rPr>
          <w:rFonts w:cs="Arial"/>
          <w:color w:val="000000" w:themeColor="text1"/>
          <w:sz w:val="24"/>
          <w:szCs w:val="24"/>
        </w:rPr>
      </w:pPr>
      <w:r>
        <w:rPr>
          <w:rFonts w:cs="Arial"/>
          <w:color w:val="000000" w:themeColor="text1"/>
          <w:sz w:val="24"/>
          <w:szCs w:val="24"/>
        </w:rPr>
        <w:t xml:space="preserve">Prezes Zarządu, </w:t>
      </w:r>
    </w:p>
    <w:p w14:paraId="3EB10BDE"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Finansowych,</w:t>
      </w:r>
    </w:p>
    <w:p w14:paraId="292116F8"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Rozwoju,</w:t>
      </w:r>
    </w:p>
    <w:p w14:paraId="757B0155"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Dyrektor do spraw Lecznictwa,</w:t>
      </w:r>
    </w:p>
    <w:p w14:paraId="0AEF0089" w14:textId="77777777" w:rsidR="0050365F" w:rsidRDefault="00D558F6" w:rsidP="001700D3">
      <w:pPr>
        <w:numPr>
          <w:ilvl w:val="0"/>
          <w:numId w:val="21"/>
        </w:numPr>
        <w:tabs>
          <w:tab w:val="clear" w:pos="720"/>
        </w:tabs>
        <w:spacing w:after="0" w:line="240" w:lineRule="auto"/>
        <w:ind w:left="709" w:hanging="283"/>
        <w:rPr>
          <w:rStyle w:val="Nagwek3Tahoma"/>
          <w:rFonts w:ascii="Calibri" w:eastAsia="Calibri" w:hAnsi="Calibri" w:cs="Arial"/>
          <w:color w:val="00000A"/>
          <w:sz w:val="24"/>
          <w:szCs w:val="24"/>
          <w:lang w:eastAsia="en-US" w:bidi="ar-SA"/>
        </w:rPr>
      </w:pPr>
      <w:r>
        <w:rPr>
          <w:rFonts w:cs="Arial"/>
          <w:sz w:val="24"/>
          <w:szCs w:val="24"/>
        </w:rPr>
        <w:t>Główny specjalista do spraw rozwoju,</w:t>
      </w:r>
    </w:p>
    <w:p w14:paraId="0DF4358E" w14:textId="77777777" w:rsidR="0050365F" w:rsidRDefault="00D558F6" w:rsidP="001700D3">
      <w:pPr>
        <w:numPr>
          <w:ilvl w:val="0"/>
          <w:numId w:val="21"/>
        </w:numPr>
        <w:tabs>
          <w:tab w:val="clear" w:pos="720"/>
        </w:tabs>
        <w:spacing w:after="0" w:line="240" w:lineRule="auto"/>
        <w:ind w:left="709" w:hanging="283"/>
        <w:rPr>
          <w:rFonts w:cs="Arial"/>
          <w:sz w:val="24"/>
          <w:szCs w:val="24"/>
        </w:rPr>
      </w:pPr>
      <w:r>
        <w:rPr>
          <w:rFonts w:cs="Arial"/>
          <w:sz w:val="24"/>
          <w:szCs w:val="24"/>
        </w:rPr>
        <w:t>Główny Księgowy,</w:t>
      </w:r>
    </w:p>
    <w:p w14:paraId="6CB73B63"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Naczelny Lekarz,</w:t>
      </w:r>
    </w:p>
    <w:p w14:paraId="4C6E24A6"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 xml:space="preserve">Naczelna Pielęgniarka, </w:t>
      </w:r>
    </w:p>
    <w:p w14:paraId="3880CC7F"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Audytor Wewnętrzny,</w:t>
      </w:r>
    </w:p>
    <w:p w14:paraId="4031F5F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 xml:space="preserve">Biuro Zarządu z Sekcją Sekretariatu, </w:t>
      </w:r>
    </w:p>
    <w:p w14:paraId="57B59F54" w14:textId="7BF4B23E" w:rsidR="0050365F" w:rsidRDefault="002F3029"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lastRenderedPageBreak/>
        <w:t>skreślony</w:t>
      </w:r>
      <w:r w:rsidR="00D558F6">
        <w:rPr>
          <w:rFonts w:cs="Arial"/>
          <w:sz w:val="24"/>
          <w:szCs w:val="24"/>
        </w:rPr>
        <w:t>,</w:t>
      </w:r>
    </w:p>
    <w:p w14:paraId="6DAE45DC"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Administracyjno-Gospodarczy,</w:t>
      </w:r>
    </w:p>
    <w:p w14:paraId="51BAFBC9"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Analiz Ekonomicznych,</w:t>
      </w:r>
    </w:p>
    <w:p w14:paraId="0D5A396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Aparatury Medycznej,</w:t>
      </w:r>
    </w:p>
    <w:p w14:paraId="5958965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Eksploatacji,</w:t>
      </w:r>
    </w:p>
    <w:p w14:paraId="368C0F06"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Higieny i Epidemiologii,</w:t>
      </w:r>
    </w:p>
    <w:p w14:paraId="36293258"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Informatyki,</w:t>
      </w:r>
    </w:p>
    <w:p w14:paraId="657D39A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Inwestycji i Remontów, </w:t>
      </w:r>
    </w:p>
    <w:p w14:paraId="101993C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Księgowości i Płac, </w:t>
      </w:r>
    </w:p>
    <w:p w14:paraId="404750E0"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Organizacji i Zarządzania Jakością,</w:t>
      </w:r>
    </w:p>
    <w:p w14:paraId="0AF6667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Rejestru Chorób Nowotworowych,</w:t>
      </w:r>
    </w:p>
    <w:p w14:paraId="29C5827A"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Świadczeń Medycznych,</w:t>
      </w:r>
    </w:p>
    <w:p w14:paraId="192B525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Zamówień Publicznych,</w:t>
      </w:r>
    </w:p>
    <w:p w14:paraId="2E02D382"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Zarządzania Zasobami Ludzkimi,</w:t>
      </w:r>
    </w:p>
    <w:p w14:paraId="3D78FE64"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Żywienia, </w:t>
      </w:r>
    </w:p>
    <w:p w14:paraId="65C405D6" w14:textId="77777777" w:rsidR="0050365F" w:rsidRDefault="00D558F6" w:rsidP="001700D3">
      <w:pPr>
        <w:numPr>
          <w:ilvl w:val="0"/>
          <w:numId w:val="21"/>
        </w:numPr>
        <w:tabs>
          <w:tab w:val="clear" w:pos="720"/>
          <w:tab w:val="left" w:pos="284"/>
        </w:tabs>
        <w:spacing w:after="0" w:line="240" w:lineRule="auto"/>
        <w:ind w:left="284" w:firstLine="0"/>
        <w:rPr>
          <w:rStyle w:val="Nagwek3Tahoma"/>
          <w:rFonts w:ascii="Calibri" w:eastAsia="Calibri" w:hAnsi="Calibri" w:cs="Arial"/>
          <w:color w:val="00000A"/>
          <w:sz w:val="24"/>
          <w:szCs w:val="24"/>
          <w:lang w:eastAsia="en-US" w:bidi="ar-SA"/>
        </w:rPr>
      </w:pPr>
      <w:r>
        <w:rPr>
          <w:rStyle w:val="Nagwek3Tahoma"/>
          <w:rFonts w:eastAsia="Tahoma" w:cs="Arial"/>
          <w:sz w:val="24"/>
          <w:szCs w:val="24"/>
        </w:rPr>
        <w:t xml:space="preserve">Farmakolog, </w:t>
      </w:r>
    </w:p>
    <w:p w14:paraId="2C20D5D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bezpieczeństwa i higieny pracy, </w:t>
      </w:r>
    </w:p>
    <w:p w14:paraId="02B8263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do spraw obronnych, obrony cywilnej i zarządzania kryzysowego,</w:t>
      </w:r>
    </w:p>
    <w:p w14:paraId="6D9F0403"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przeciwpożarowej, </w:t>
      </w:r>
    </w:p>
    <w:p w14:paraId="0869E6D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radiologicznej, </w:t>
      </w:r>
    </w:p>
    <w:p w14:paraId="61C9D1B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ochrony danych,</w:t>
      </w:r>
    </w:p>
    <w:p w14:paraId="167E82B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Kapelani szpitalni, </w:t>
      </w:r>
    </w:p>
    <w:p w14:paraId="0E69734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Style w:val="Nagwek3Tahoma"/>
          <w:rFonts w:eastAsia="Tahoma" w:cs="Arial"/>
          <w:sz w:val="24"/>
          <w:szCs w:val="24"/>
        </w:rPr>
        <w:t>Koordynator do spraw leczenia onkologicznego,</w:t>
      </w:r>
    </w:p>
    <w:p w14:paraId="7E7871F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do spraw ochrony informacji niejawnych,</w:t>
      </w:r>
    </w:p>
    <w:p w14:paraId="6DB8DE4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Pełnomocnik do spraw praw pacjenta, </w:t>
      </w:r>
    </w:p>
    <w:p w14:paraId="683449FE" w14:textId="7BFFD96F"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Prezesa do spraw</w:t>
      </w:r>
      <w:r w:rsidR="001700D3">
        <w:rPr>
          <w:rFonts w:cs="Arial"/>
          <w:sz w:val="24"/>
          <w:szCs w:val="24"/>
        </w:rPr>
        <w:t xml:space="preserve"> zarządzania jakością</w:t>
      </w:r>
      <w:r>
        <w:rPr>
          <w:rFonts w:cs="Arial"/>
          <w:sz w:val="24"/>
          <w:szCs w:val="24"/>
        </w:rPr>
        <w:t>,</w:t>
      </w:r>
    </w:p>
    <w:p w14:paraId="39078D6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Pielęgniarka społeczna,</w:t>
      </w:r>
    </w:p>
    <w:p w14:paraId="71C7C8F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Pralnia,</w:t>
      </w:r>
    </w:p>
    <w:p w14:paraId="18754F79" w14:textId="10446043"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Zespół Radców Prawnych</w:t>
      </w:r>
      <w:r w:rsidR="002F3029">
        <w:rPr>
          <w:rFonts w:cs="Arial"/>
          <w:sz w:val="24"/>
          <w:szCs w:val="24"/>
        </w:rPr>
        <w:t>,</w:t>
      </w:r>
    </w:p>
    <w:p w14:paraId="2A2D919B" w14:textId="3E84B1E4" w:rsidR="002F3029" w:rsidRDefault="002F3029"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Rewident Zakładowy.</w:t>
      </w:r>
    </w:p>
    <w:p w14:paraId="6776A128"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w:t>
      </w:r>
    </w:p>
    <w:p w14:paraId="4D117151" w14:textId="77777777" w:rsidR="0050365F" w:rsidRDefault="00D558F6">
      <w:pPr>
        <w:spacing w:after="0" w:line="276" w:lineRule="auto"/>
        <w:jc w:val="center"/>
        <w:rPr>
          <w:b/>
          <w:bCs/>
          <w:sz w:val="24"/>
          <w:szCs w:val="24"/>
        </w:rPr>
      </w:pPr>
      <w:r>
        <w:rPr>
          <w:b/>
          <w:bCs/>
          <w:sz w:val="24"/>
          <w:szCs w:val="24"/>
        </w:rPr>
        <w:t>Rodzaj działalności leczniczej oraz zakres udzielanych świadczeń zdrowotnych</w:t>
      </w:r>
    </w:p>
    <w:p w14:paraId="31351EF2" w14:textId="77777777" w:rsidR="0050365F" w:rsidRDefault="00D558F6">
      <w:pPr>
        <w:spacing w:after="0" w:line="276" w:lineRule="auto"/>
        <w:jc w:val="center"/>
        <w:rPr>
          <w:rFonts w:eastAsia="Times New Roman"/>
          <w:b/>
          <w:sz w:val="24"/>
          <w:szCs w:val="24"/>
        </w:rPr>
      </w:pPr>
      <w:r>
        <w:rPr>
          <w:rStyle w:val="Nagwek3Tahoma"/>
          <w:rFonts w:eastAsia="Tahoma" w:cs="Times New Roman"/>
          <w:b/>
          <w:sz w:val="24"/>
          <w:szCs w:val="24"/>
        </w:rPr>
        <w:t>§ 6</w:t>
      </w:r>
    </w:p>
    <w:p w14:paraId="5DF100AE" w14:textId="77777777" w:rsidR="0050365F" w:rsidRDefault="00D558F6">
      <w:pPr>
        <w:spacing w:after="0" w:line="276" w:lineRule="auto"/>
        <w:ind w:left="400" w:hanging="400"/>
        <w:jc w:val="both"/>
        <w:rPr>
          <w:sz w:val="24"/>
          <w:szCs w:val="24"/>
        </w:rPr>
      </w:pPr>
      <w:r>
        <w:rPr>
          <w:sz w:val="24"/>
          <w:szCs w:val="24"/>
        </w:rPr>
        <w:t>Spółka prowadzi działalność leczniczą w rodzaju:</w:t>
      </w:r>
    </w:p>
    <w:p w14:paraId="01B3FA17"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stacjonarne i całodobowe świadczenia zdrowotne szpitalne,</w:t>
      </w:r>
    </w:p>
    <w:p w14:paraId="708E06E4"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stacjonarne i całodobowe świadczenia zdrowotne inne niż szpitalne, </w:t>
      </w:r>
    </w:p>
    <w:p w14:paraId="13AB3E10"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ambulatoryjne świadczenia zdrowotne. </w:t>
      </w:r>
    </w:p>
    <w:p w14:paraId="2B789F24" w14:textId="77777777" w:rsidR="0050365F" w:rsidRDefault="00D558F6">
      <w:pPr>
        <w:spacing w:after="0" w:line="276" w:lineRule="auto"/>
        <w:ind w:right="20"/>
        <w:jc w:val="center"/>
        <w:rPr>
          <w:b/>
          <w:sz w:val="24"/>
          <w:szCs w:val="24"/>
        </w:rPr>
      </w:pPr>
      <w:r>
        <w:rPr>
          <w:rStyle w:val="Nagwek4311pt"/>
          <w:rFonts w:cs="Times New Roman"/>
          <w:b/>
          <w:sz w:val="24"/>
          <w:szCs w:val="24"/>
        </w:rPr>
        <w:t xml:space="preserve">§ </w:t>
      </w:r>
      <w:bookmarkStart w:id="2" w:name="bookmark8"/>
      <w:bookmarkEnd w:id="2"/>
      <w:r>
        <w:rPr>
          <w:rStyle w:val="Nagwek4311pt"/>
          <w:rFonts w:cs="Times New Roman"/>
          <w:b/>
          <w:sz w:val="24"/>
          <w:szCs w:val="24"/>
        </w:rPr>
        <w:t>7</w:t>
      </w:r>
    </w:p>
    <w:p w14:paraId="4D7DEBD0"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lastRenderedPageBreak/>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Default="00D558F6">
      <w:pPr>
        <w:numPr>
          <w:ilvl w:val="0"/>
          <w:numId w:val="28"/>
        </w:numPr>
        <w:spacing w:after="0" w:line="276" w:lineRule="auto"/>
        <w:contextualSpacing/>
        <w:jc w:val="both"/>
        <w:rPr>
          <w:sz w:val="24"/>
          <w:szCs w:val="24"/>
        </w:rPr>
      </w:pPr>
      <w:r>
        <w:rPr>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Default="00D558F6">
      <w:pPr>
        <w:numPr>
          <w:ilvl w:val="0"/>
          <w:numId w:val="28"/>
        </w:numPr>
        <w:spacing w:after="0" w:line="276" w:lineRule="auto"/>
        <w:contextualSpacing/>
        <w:jc w:val="both"/>
        <w:rPr>
          <w:sz w:val="24"/>
          <w:szCs w:val="24"/>
        </w:rPr>
      </w:pPr>
      <w:r>
        <w:rPr>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Default="00D558F6">
      <w:pPr>
        <w:numPr>
          <w:ilvl w:val="0"/>
          <w:numId w:val="28"/>
        </w:numPr>
        <w:spacing w:after="0" w:line="276" w:lineRule="auto"/>
        <w:contextualSpacing/>
        <w:jc w:val="both"/>
        <w:rPr>
          <w:rFonts w:asciiTheme="minorHAnsi" w:hAnsiTheme="minorHAnsi"/>
          <w:sz w:val="24"/>
          <w:szCs w:val="24"/>
        </w:rPr>
      </w:pPr>
      <w:r>
        <w:rPr>
          <w:rStyle w:val="Nagwek3Tahoma"/>
          <w:rFonts w:eastAsiaTheme="minorHAnsi" w:cs="Arial"/>
          <w:color w:val="auto"/>
          <w:sz w:val="24"/>
          <w:szCs w:val="24"/>
          <w:lang w:eastAsia="en-US"/>
        </w:rPr>
        <w:t xml:space="preserve">W sytuacjach wyjątkowych, a w szczególności w czasie epidemii </w:t>
      </w:r>
      <w:r>
        <w:rPr>
          <w:rFonts w:cs="Arial"/>
          <w:color w:val="000000"/>
          <w:sz w:val="24"/>
          <w:szCs w:val="24"/>
        </w:rPr>
        <w:t>świadczenia w rodzaju ambulatoryjne świadczenia zdrowotne mogą być udzielane za pośrednictwem systemów teleinformatycznych lub systemów łączności.</w:t>
      </w:r>
    </w:p>
    <w:p w14:paraId="13765B0A"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w:t>
      </w:r>
    </w:p>
    <w:p w14:paraId="3E8F451B" w14:textId="77777777" w:rsidR="0050365F" w:rsidRDefault="00D558F6">
      <w:pPr>
        <w:spacing w:after="0" w:line="276" w:lineRule="auto"/>
        <w:jc w:val="center"/>
        <w:rPr>
          <w:b/>
          <w:bCs/>
          <w:sz w:val="24"/>
          <w:szCs w:val="24"/>
        </w:rPr>
      </w:pPr>
      <w:r>
        <w:rPr>
          <w:b/>
          <w:bCs/>
          <w:sz w:val="24"/>
          <w:szCs w:val="24"/>
        </w:rPr>
        <w:t>Miejsce udzielania świadczeń zdrowotnych</w:t>
      </w:r>
    </w:p>
    <w:p w14:paraId="195AF8AC" w14:textId="77777777" w:rsidR="0050365F" w:rsidRDefault="00D558F6">
      <w:pPr>
        <w:spacing w:after="0" w:line="276" w:lineRule="auto"/>
        <w:jc w:val="center"/>
        <w:rPr>
          <w:rStyle w:val="Nagwek3Tahoma"/>
          <w:rFonts w:ascii="Calibri" w:eastAsia="Tahoma" w:hAnsi="Calibri" w:cs="Arial"/>
          <w:sz w:val="24"/>
          <w:szCs w:val="24"/>
        </w:rPr>
      </w:pPr>
      <w:bookmarkStart w:id="3" w:name="bookmark511"/>
      <w:r>
        <w:rPr>
          <w:rStyle w:val="Nagwek3Tahoma"/>
          <w:rFonts w:eastAsia="Tahoma" w:cs="Arial"/>
          <w:b/>
          <w:bCs/>
          <w:sz w:val="24"/>
          <w:szCs w:val="24"/>
        </w:rPr>
        <w:t>§</w:t>
      </w:r>
      <w:bookmarkEnd w:id="3"/>
      <w:r>
        <w:rPr>
          <w:rStyle w:val="Nagwek3Tahoma"/>
          <w:rFonts w:eastAsia="Tahoma" w:cs="Arial"/>
          <w:b/>
          <w:bCs/>
          <w:sz w:val="24"/>
          <w:szCs w:val="24"/>
        </w:rPr>
        <w:t xml:space="preserve"> 8</w:t>
      </w:r>
    </w:p>
    <w:p w14:paraId="5202AC7C" w14:textId="77777777" w:rsidR="0050365F" w:rsidRDefault="00D558F6">
      <w:pPr>
        <w:spacing w:after="0" w:line="276" w:lineRule="auto"/>
        <w:ind w:left="30"/>
        <w:jc w:val="both"/>
        <w:rPr>
          <w:rStyle w:val="Nagwek3Tahoma"/>
          <w:rFonts w:ascii="Calibri" w:eastAsia="Tahoma" w:hAnsi="Calibri" w:cs="Arial"/>
          <w:sz w:val="24"/>
          <w:szCs w:val="24"/>
        </w:rPr>
      </w:pPr>
      <w:r>
        <w:rPr>
          <w:sz w:val="24"/>
          <w:szCs w:val="24"/>
        </w:rPr>
        <w:t xml:space="preserve">Spółka </w:t>
      </w:r>
      <w:r>
        <w:rPr>
          <w:rStyle w:val="Nagwek3Tahoma"/>
          <w:rFonts w:eastAsia="Tahoma" w:cs="Arial"/>
          <w:sz w:val="24"/>
          <w:szCs w:val="24"/>
        </w:rPr>
        <w:t xml:space="preserve">udziela świadczeń zdrowotnych w pomieszczeniach zakładów leczniczych zlokalizowanych przy ul. Zyty 26, 65-046 Zielona Góra. </w:t>
      </w:r>
    </w:p>
    <w:p w14:paraId="4B9FEE42" w14:textId="77777777" w:rsidR="0050365F" w:rsidRDefault="0050365F">
      <w:pPr>
        <w:spacing w:after="0" w:line="276" w:lineRule="auto"/>
        <w:ind w:left="30"/>
        <w:jc w:val="both"/>
        <w:rPr>
          <w:rFonts w:eastAsia="Times New Roman" w:cs="Arial"/>
          <w:sz w:val="24"/>
          <w:szCs w:val="24"/>
        </w:rPr>
      </w:pPr>
    </w:p>
    <w:p w14:paraId="51843251"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VII</w:t>
      </w:r>
    </w:p>
    <w:p w14:paraId="578B2D2F" w14:textId="77777777" w:rsidR="0050365F" w:rsidRDefault="00D558F6">
      <w:pPr>
        <w:spacing w:after="0" w:line="276" w:lineRule="auto"/>
        <w:jc w:val="center"/>
        <w:rPr>
          <w:b/>
          <w:bCs/>
          <w:sz w:val="24"/>
          <w:szCs w:val="24"/>
        </w:rPr>
      </w:pPr>
      <w:r>
        <w:rPr>
          <w:b/>
          <w:bCs/>
          <w:sz w:val="24"/>
          <w:szCs w:val="24"/>
        </w:rPr>
        <w:t>Przebieg procesu udzielania świadczeń zdrowotnych, z zapewnieniem właściwej dostępności i jakości tych świadczeń w komórkach organizacyjnych Spółki</w:t>
      </w:r>
    </w:p>
    <w:p w14:paraId="11514329" w14:textId="77777777" w:rsidR="0050365F" w:rsidRDefault="00D558F6">
      <w:pPr>
        <w:spacing w:after="0" w:line="276" w:lineRule="auto"/>
        <w:jc w:val="center"/>
        <w:rPr>
          <w:rFonts w:eastAsia="Times New Roman"/>
          <w:sz w:val="24"/>
          <w:szCs w:val="24"/>
        </w:rPr>
      </w:pPr>
      <w:bookmarkStart w:id="4" w:name="bookmark5111"/>
      <w:r>
        <w:rPr>
          <w:rStyle w:val="Nagwek3Tahoma"/>
          <w:rFonts w:eastAsia="Tahoma" w:cs="Times New Roman"/>
          <w:b/>
          <w:bCs/>
          <w:sz w:val="24"/>
          <w:szCs w:val="24"/>
        </w:rPr>
        <w:t>§</w:t>
      </w:r>
      <w:bookmarkEnd w:id="4"/>
      <w:r>
        <w:rPr>
          <w:rStyle w:val="Nagwek3Tahoma"/>
          <w:rFonts w:eastAsia="Tahoma" w:cs="Times New Roman"/>
          <w:b/>
          <w:bCs/>
          <w:sz w:val="24"/>
          <w:szCs w:val="24"/>
        </w:rPr>
        <w:t xml:space="preserve"> 9</w:t>
      </w:r>
    </w:p>
    <w:p w14:paraId="758A42A0"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42ADFF2"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77777777" w:rsidR="0050365F" w:rsidRDefault="00D558F6">
      <w:pPr>
        <w:numPr>
          <w:ilvl w:val="0"/>
          <w:numId w:val="73"/>
        </w:numPr>
        <w:tabs>
          <w:tab w:val="clear" w:pos="720"/>
          <w:tab w:val="left" w:pos="284"/>
        </w:tabs>
        <w:spacing w:after="0" w:line="276" w:lineRule="auto"/>
        <w:jc w:val="both"/>
        <w:rPr>
          <w:rStyle w:val="Nagwek3Tahoma"/>
          <w:rFonts w:ascii="Calibri" w:eastAsia="Calibri" w:hAnsi="Calibri" w:cstheme="minorBidi"/>
          <w:color w:val="00000A"/>
          <w:sz w:val="24"/>
          <w:szCs w:val="24"/>
          <w:lang w:eastAsia="en-US" w:bidi="ar-SA"/>
        </w:rPr>
      </w:pPr>
      <w:r>
        <w:rPr>
          <w:rStyle w:val="Nagwek3Tahoma"/>
          <w:rFonts w:eastAsia="Tahoma" w:cs="Times New Roman"/>
          <w:sz w:val="24"/>
          <w:szCs w:val="24"/>
        </w:rPr>
        <w:t>Świadczenia zdrowotne mogą być udzielane przez wolontariuszy z zastrzeżeniem ust. 2.</w:t>
      </w:r>
      <w:bookmarkStart w:id="5" w:name="bookmark51112"/>
    </w:p>
    <w:p w14:paraId="65CEC46F" w14:textId="77777777"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w:t>
      </w:r>
      <w:bookmarkEnd w:id="5"/>
      <w:r>
        <w:rPr>
          <w:rStyle w:val="Nagwek3Tahoma"/>
          <w:rFonts w:eastAsia="Tahoma" w:cs="Times New Roman"/>
          <w:b/>
          <w:bCs/>
          <w:sz w:val="24"/>
          <w:szCs w:val="24"/>
        </w:rPr>
        <w:t xml:space="preserve"> 10</w:t>
      </w:r>
    </w:p>
    <w:p w14:paraId="4852D3FB" w14:textId="77777777" w:rsidR="0050365F" w:rsidRDefault="00D558F6">
      <w:pPr>
        <w:spacing w:after="0" w:line="276" w:lineRule="auto"/>
        <w:jc w:val="center"/>
        <w:rPr>
          <w:rStyle w:val="Nagwek3Tahoma"/>
          <w:rFonts w:ascii="Calibri" w:eastAsia="Tahoma" w:hAnsi="Calibri" w:cs="Arial"/>
          <w:b/>
          <w:sz w:val="24"/>
          <w:szCs w:val="24"/>
        </w:rPr>
      </w:pPr>
      <w:bookmarkStart w:id="6" w:name="bookmark59"/>
      <w:r>
        <w:rPr>
          <w:rStyle w:val="Nagwek3Tahoma"/>
          <w:rFonts w:eastAsia="Tahoma" w:cs="Arial"/>
          <w:b/>
          <w:sz w:val="24"/>
          <w:szCs w:val="24"/>
        </w:rPr>
        <w:t>Zasady ogólne przyjęć pacjentów do</w:t>
      </w:r>
      <w:bookmarkEnd w:id="6"/>
      <w:r>
        <w:rPr>
          <w:rStyle w:val="Nagwek3Tahoma"/>
          <w:rFonts w:eastAsia="Tahoma" w:cs="Arial"/>
          <w:b/>
          <w:sz w:val="24"/>
          <w:szCs w:val="24"/>
        </w:rPr>
        <w:t xml:space="preserve"> Spółki</w:t>
      </w:r>
    </w:p>
    <w:p w14:paraId="2C9B0F1D" w14:textId="77777777" w:rsidR="0050365F" w:rsidRDefault="00D558F6">
      <w:pPr>
        <w:numPr>
          <w:ilvl w:val="0"/>
          <w:numId w:val="29"/>
        </w:numPr>
        <w:tabs>
          <w:tab w:val="clear" w:pos="720"/>
          <w:tab w:val="left" w:pos="284"/>
        </w:tabs>
        <w:spacing w:after="0" w:line="276" w:lineRule="auto"/>
        <w:contextualSpacing/>
        <w:jc w:val="both"/>
        <w:rPr>
          <w:rFonts w:eastAsia="Tahoma" w:cs="Arial"/>
          <w:b/>
          <w:color w:val="000000"/>
          <w:sz w:val="24"/>
          <w:szCs w:val="24"/>
          <w:lang w:eastAsia="pl-PL" w:bidi="pl-PL"/>
        </w:rPr>
      </w:pPr>
      <w:r>
        <w:rPr>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 xml:space="preserve">Spółka ustala kolejność udzielania świadczenia opieki zdrowotnej na podstawie zgłoszeń pacjenta. </w:t>
      </w:r>
    </w:p>
    <w:p w14:paraId="2C873D5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lastRenderedPageBreak/>
        <w:t xml:space="preserve">W celu zabezpieczenia kolejności udzielania świadczeń Spółka prowadzi listę pacjentów oczekujących na udzielenie świadczenia. </w:t>
      </w:r>
    </w:p>
    <w:p w14:paraId="5B49295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dokonuje okresowej, nie rzadziej niż raz w miesiącu oceny listy oczekujących.</w:t>
      </w:r>
    </w:p>
    <w:p w14:paraId="3999262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informuje pacjenta o tym fakcie oraz o nowym terminie udzielenia świadczenia.</w:t>
      </w:r>
    </w:p>
    <w:p w14:paraId="00BE1234"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W stanach nagłych świadczenia opieki zdrowotnej udzielane są pacjentowi przez Spółkę niezwłocznie.</w:t>
      </w:r>
    </w:p>
    <w:p w14:paraId="16CD146F"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sz w:val="24"/>
          <w:szCs w:val="24"/>
        </w:rPr>
        <w:t>Do korzystania ze świadczeń poza kolejnością uprawnieni są pacjenci na podstawie odrębnych przepisów.</w:t>
      </w:r>
    </w:p>
    <w:p w14:paraId="54959B00"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rStyle w:val="Nagwek3Tahoma"/>
          <w:rFonts w:eastAsia="Tahoma" w:cs="Times New Roman"/>
          <w:sz w:val="24"/>
          <w:szCs w:val="24"/>
        </w:rPr>
        <w:t xml:space="preserve">W razie wystąpienia okoliczności, których nie można było przewidzieć w chwili ustalania terminu udzielania świadczenia, a które uniemożliwiają zachowanie terminu wynikającego z listy oczekujących, </w:t>
      </w:r>
      <w:r>
        <w:rPr>
          <w:sz w:val="24"/>
          <w:szCs w:val="24"/>
        </w:rPr>
        <w:t xml:space="preserve">Spółka </w:t>
      </w:r>
      <w:r>
        <w:rPr>
          <w:rStyle w:val="Nagwek3Tahoma"/>
          <w:rFonts w:eastAsia="Tahoma" w:cs="Times New Roman"/>
          <w:sz w:val="24"/>
          <w:szCs w:val="24"/>
        </w:rPr>
        <w:t>informuje pacjenta w każdy dostępny sposób o zmianie terminu udzielenia świadczenia</w:t>
      </w:r>
      <w:bookmarkStart w:id="7" w:name="bookmark511121"/>
      <w:r>
        <w:rPr>
          <w:rStyle w:val="Nagwek3Tahoma"/>
          <w:rFonts w:eastAsia="Tahoma" w:cs="Times New Roman"/>
          <w:sz w:val="24"/>
          <w:szCs w:val="24"/>
        </w:rPr>
        <w:t xml:space="preserve">. </w:t>
      </w:r>
    </w:p>
    <w:p w14:paraId="0A682895" w14:textId="77777777" w:rsidR="0050365F" w:rsidRDefault="00D558F6">
      <w:pPr>
        <w:numPr>
          <w:ilvl w:val="0"/>
          <w:numId w:val="29"/>
        </w:numPr>
        <w:tabs>
          <w:tab w:val="clear" w:pos="720"/>
          <w:tab w:val="left" w:pos="284"/>
        </w:tabs>
        <w:spacing w:after="0" w:line="276" w:lineRule="auto"/>
        <w:contextualSpacing/>
        <w:jc w:val="both"/>
        <w:rPr>
          <w:rFonts w:cs="Arial"/>
          <w:sz w:val="24"/>
          <w:szCs w:val="24"/>
        </w:rPr>
      </w:pPr>
      <w:r>
        <w:rPr>
          <w:rStyle w:val="Nagwek3Tahoma"/>
          <w:rFonts w:eastAsia="Tahoma" w:cs="Times New Roman"/>
          <w:sz w:val="24"/>
          <w:szCs w:val="24"/>
        </w:rPr>
        <w:t xml:space="preserve">Szczegółowe zasady </w:t>
      </w:r>
      <w:r>
        <w:rPr>
          <w:rFonts w:cs="Arial"/>
          <w:sz w:val="24"/>
          <w:szCs w:val="24"/>
        </w:rPr>
        <w:t>ustalania kolejności świadczenia opieki zdrowotnej, tworzenia i oceny list oczekujących na świadczenia opieki zdrowotnej reguluje odrębne zarządzenie.</w:t>
      </w:r>
    </w:p>
    <w:p w14:paraId="01AB2059" w14:textId="77777777" w:rsidR="001700D3" w:rsidRDefault="001700D3">
      <w:pPr>
        <w:spacing w:after="0" w:line="276" w:lineRule="auto"/>
        <w:jc w:val="center"/>
        <w:rPr>
          <w:rStyle w:val="Nagwek3Tahoma"/>
          <w:rFonts w:eastAsia="Tahoma" w:cs="Times New Roman"/>
          <w:b/>
          <w:bCs/>
          <w:sz w:val="24"/>
          <w:szCs w:val="24"/>
        </w:rPr>
      </w:pPr>
    </w:p>
    <w:p w14:paraId="58E98231" w14:textId="21457BCD"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w:t>
      </w:r>
      <w:bookmarkEnd w:id="7"/>
      <w:r>
        <w:rPr>
          <w:rStyle w:val="Nagwek3Tahoma"/>
          <w:rFonts w:eastAsia="Tahoma" w:cs="Times New Roman"/>
          <w:b/>
          <w:bCs/>
          <w:sz w:val="24"/>
          <w:szCs w:val="24"/>
        </w:rPr>
        <w:t xml:space="preserve"> 11</w:t>
      </w:r>
    </w:p>
    <w:p w14:paraId="11347622" w14:textId="1D04A4A4" w:rsidR="0050365F" w:rsidRDefault="00D558F6">
      <w:pPr>
        <w:spacing w:after="0" w:line="276" w:lineRule="auto"/>
        <w:jc w:val="center"/>
        <w:rPr>
          <w:rStyle w:val="Nagwek3Tahoma"/>
          <w:rFonts w:eastAsia="Tahoma" w:cs="Arial"/>
          <w:b/>
          <w:sz w:val="24"/>
          <w:szCs w:val="24"/>
        </w:rPr>
      </w:pPr>
      <w:r>
        <w:rPr>
          <w:rStyle w:val="Nagwek3Tahoma"/>
          <w:rFonts w:eastAsia="Tahoma" w:cs="Arial"/>
          <w:b/>
          <w:sz w:val="24"/>
          <w:szCs w:val="24"/>
        </w:rPr>
        <w:t>Zasady przyjęć pacjentów do Szpitala</w:t>
      </w:r>
    </w:p>
    <w:p w14:paraId="562CE4CC" w14:textId="77777777" w:rsidR="001700D3" w:rsidRDefault="001700D3">
      <w:pPr>
        <w:spacing w:after="0" w:line="276" w:lineRule="auto"/>
        <w:jc w:val="center"/>
        <w:rPr>
          <w:sz w:val="24"/>
          <w:szCs w:val="24"/>
        </w:rPr>
      </w:pPr>
    </w:p>
    <w:p w14:paraId="24A4B22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Wyznaczony personel Spółki sprawdza zgodnie zobowiązującymi przepisami uprawnienia pacjenta do świadczeń opieki zdrowotnej finansowanych ze środków publicznych.</w:t>
      </w:r>
    </w:p>
    <w:p w14:paraId="56335231"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W przypadku, gdy w systemie </w:t>
      </w:r>
      <w:r>
        <w:rPr>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Skierowania nie wymaga się w stanach nagłych i zagrażających życiu, wypadkach zatrucia i porodach.</w:t>
      </w:r>
    </w:p>
    <w:p w14:paraId="2F54A2BC"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Pacjent skierowany do Szpitala powinien posiadać komplet niezbędnych badań diagnostycznych będących w zakresie lekarza kierującego i typowych dla danej jednostki chorobowej, zgodnie z rozpoznanym schorzeniem, aktualną wiedzą i praktyką medyczną, umożliwiających </w:t>
      </w:r>
      <w:r>
        <w:rPr>
          <w:sz w:val="24"/>
          <w:szCs w:val="24"/>
        </w:rPr>
        <w:lastRenderedPageBreak/>
        <w:t>potwierdzenie wstępnego rozpoznania oraz informację o wykonanym szczepieniu przeciw WZW, jeśli hospitalizacja jest związana z zabiegiem operacyjnym</w:t>
      </w:r>
      <w:r>
        <w:rPr>
          <w:b/>
          <w:sz w:val="24"/>
          <w:szCs w:val="24"/>
        </w:rPr>
        <w:t xml:space="preserve">. </w:t>
      </w:r>
    </w:p>
    <w:p w14:paraId="13072F19"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W przypadkach, w których koszt ponosi ubezpieczony należy uzyskać jego pisemną zgodę na pokrycie kosztów przed hospitalizacją.</w:t>
      </w:r>
    </w:p>
    <w:p w14:paraId="15A68244"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Pacjent hospitalizowany podlega jednorazowej ewidencji w księdze głównej bez względu na liczbę oddziałów leczących w czasie jednego pobytu w Szpitalu.</w:t>
      </w:r>
    </w:p>
    <w:p w14:paraId="42C4C9F6"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Zasady i uprawnienia pacjenta do transportu bezpłatnego, częściowo odpłatnego oraz za pełną odpłatnością pacjenta określa odrębne zarządzenie. </w:t>
      </w:r>
    </w:p>
    <w:p w14:paraId="0ABEDD36"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Każda hospitalizacja musi być udokumentowana.</w:t>
      </w:r>
    </w:p>
    <w:p w14:paraId="57391E8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Klinicznych Oddziałów: Chorób Wewnętrznych, Hematologii, Kardiologii, Neurologii i Nefrologii zgłasza się do Centralnej Izby Przyjęć, celem ustalenia terminu dalszego leczenia w tych oddziałach. Zasady postępowania określa Regulamin Centralnej Izby Przyjęć.</w:t>
      </w:r>
    </w:p>
    <w:p w14:paraId="4B9E8A8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z ustalonym terminem przyjęcia, w dniu przyjęcia, zgłasza się do Centralnej Izby Przyjęć, gdzie zakładana jest dokumentacja medyczna.</w:t>
      </w:r>
    </w:p>
    <w:p w14:paraId="1C34EC4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przekazuje swoje rzeczy do depozytu lub przekazuje rzeczy rodzinie.</w:t>
      </w:r>
    </w:p>
    <w:p w14:paraId="35584E9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Zasady funkcjonowania depozytu reguluje odrębne zarządzenie.</w:t>
      </w:r>
    </w:p>
    <w:p w14:paraId="17CB833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 rzeczy, które nie zostały przekazane przez pacjenta do depozytu Spółka nie ponosi odpowiedzialności.</w:t>
      </w:r>
    </w:p>
    <w:p w14:paraId="7575D40E"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Pacjent z założoną dokumentacją przyjmowany jest na właściwy oddział, gdzie informowany jest o: </w:t>
      </w:r>
    </w:p>
    <w:p w14:paraId="44551FB0"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swoich prawach i obowiązkach,</w:t>
      </w:r>
    </w:p>
    <w:p w14:paraId="10AD6D7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 xml:space="preserve">topografii oddziału, </w:t>
      </w:r>
    </w:p>
    <w:p w14:paraId="684E4A58"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pracy oddziału, a w szczególności dotyczących: godzin wizyt lekarskich, godzin badań diagnostycznych, godzin wykonywania zabiegów pielęgnacyjnych, godzin posiłków,</w:t>
      </w:r>
    </w:p>
    <w:p w14:paraId="1E870E6D"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odwiedzin, ustalonych w danym oddziale,</w:t>
      </w:r>
    </w:p>
    <w:p w14:paraId="3E413A1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osobach udzielających świadczeń zdrowotnych.</w:t>
      </w:r>
    </w:p>
    <w:p w14:paraId="675F9EE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przypadkach nagłych i zagrażających życiu pacjent przyjmowany jest bezzwłocznie. </w:t>
      </w:r>
    </w:p>
    <w:p w14:paraId="5A5F4C52"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lastRenderedPageBreak/>
        <w:t>Pierwszym etapem postępowania w Szpitalnym Oddziale Ratunkowym jest procedura segregacji medycznej (</w:t>
      </w:r>
      <w:proofErr w:type="spellStart"/>
      <w:r>
        <w:rPr>
          <w:sz w:val="24"/>
          <w:szCs w:val="24"/>
        </w:rPr>
        <w:t>triage</w:t>
      </w:r>
      <w:proofErr w:type="spellEnd"/>
      <w:r>
        <w:rPr>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Pacjenci, którym w segregacji medycznej (</w:t>
      </w:r>
      <w:proofErr w:type="spellStart"/>
      <w:r>
        <w:rPr>
          <w:sz w:val="24"/>
          <w:szCs w:val="24"/>
        </w:rPr>
        <w:t>triage</w:t>
      </w:r>
      <w:proofErr w:type="spellEnd"/>
      <w:r>
        <w:rPr>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Szpitalnym Oddziale Ratunkowym zakłada się pacjentowi dokumentację medyczną.</w:t>
      </w:r>
    </w:p>
    <w:p w14:paraId="029078DD"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przypadku stwierdzenia konieczności dalszej hospitalizacji pacjent wraz z założoną dokumentacją</w:t>
      </w:r>
      <w:r>
        <w:rPr>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stanach wyjątkowych np. w stanie zagrożenia epidemiologicznego czas, o którym mowa w punktach:  23, 25 i 26 może ulec zmianie.</w:t>
      </w:r>
    </w:p>
    <w:p w14:paraId="6158BBE4" w14:textId="77777777" w:rsidR="005D3838" w:rsidRDefault="005D3838">
      <w:pPr>
        <w:spacing w:after="0" w:line="276" w:lineRule="auto"/>
        <w:jc w:val="center"/>
        <w:rPr>
          <w:b/>
          <w:bCs/>
          <w:sz w:val="24"/>
          <w:szCs w:val="24"/>
        </w:rPr>
      </w:pPr>
    </w:p>
    <w:p w14:paraId="10A3BBD4" w14:textId="0DD28C30" w:rsidR="0050365F" w:rsidRDefault="00D558F6">
      <w:pPr>
        <w:spacing w:after="0" w:line="276" w:lineRule="auto"/>
        <w:jc w:val="center"/>
        <w:rPr>
          <w:b/>
          <w:bCs/>
          <w:sz w:val="24"/>
          <w:szCs w:val="24"/>
        </w:rPr>
      </w:pPr>
      <w:r>
        <w:rPr>
          <w:b/>
          <w:bCs/>
          <w:sz w:val="24"/>
          <w:szCs w:val="24"/>
        </w:rPr>
        <w:t>§ 12</w:t>
      </w:r>
    </w:p>
    <w:p w14:paraId="746974D3" w14:textId="77777777" w:rsidR="0050365F" w:rsidRDefault="00D558F6">
      <w:pPr>
        <w:numPr>
          <w:ilvl w:val="0"/>
          <w:numId w:val="45"/>
        </w:numPr>
        <w:spacing w:after="0" w:line="276" w:lineRule="auto"/>
        <w:contextualSpacing/>
        <w:jc w:val="both"/>
        <w:rPr>
          <w:sz w:val="24"/>
          <w:szCs w:val="24"/>
        </w:rPr>
      </w:pPr>
      <w:r>
        <w:rPr>
          <w:sz w:val="24"/>
          <w:szCs w:val="24"/>
        </w:rPr>
        <w:t xml:space="preserve">Proces udzielania świadczeń w oddziale szpitalnym odbywa się zgodnie z zasadami ustalonymi w oddziale, a w szczególności: </w:t>
      </w:r>
    </w:p>
    <w:p w14:paraId="0CB3C76E" w14:textId="77777777" w:rsidR="0050365F" w:rsidRDefault="00D558F6">
      <w:pPr>
        <w:numPr>
          <w:ilvl w:val="0"/>
          <w:numId w:val="23"/>
        </w:numPr>
        <w:spacing w:after="0" w:line="276" w:lineRule="auto"/>
        <w:ind w:hanging="357"/>
        <w:jc w:val="both"/>
        <w:rPr>
          <w:sz w:val="24"/>
          <w:szCs w:val="24"/>
        </w:rPr>
      </w:pPr>
      <w:r>
        <w:rPr>
          <w:sz w:val="24"/>
          <w:szCs w:val="24"/>
        </w:rPr>
        <w:t xml:space="preserve">ustalany, a następnie realizowany jest plan opieki nad pacjentem (plan diagnostyczny i terapeutyczny pacjenta), </w:t>
      </w:r>
    </w:p>
    <w:p w14:paraId="67F67557" w14:textId="77777777" w:rsidR="0050365F" w:rsidRDefault="00D558F6">
      <w:pPr>
        <w:numPr>
          <w:ilvl w:val="0"/>
          <w:numId w:val="23"/>
        </w:numPr>
        <w:spacing w:after="0" w:line="276" w:lineRule="auto"/>
        <w:ind w:hanging="357"/>
        <w:jc w:val="both"/>
        <w:rPr>
          <w:sz w:val="24"/>
          <w:szCs w:val="24"/>
        </w:rPr>
      </w:pPr>
      <w:r>
        <w:rPr>
          <w:sz w:val="24"/>
          <w:szCs w:val="24"/>
        </w:rPr>
        <w:t xml:space="preserve">plan, o którym mowa w pkt. 1 może być zmieniany w zależności od potrzeb i stanu zdrowia pacjenta, </w:t>
      </w:r>
    </w:p>
    <w:p w14:paraId="75007527"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t>stan zdrowia pacjenta hospitalizowanego kontrolowany jest codziennie oraz o każdej porze dnia, gdy wymaga tego jego stan zdrowia, a także na osobiste życzenie pacjenta,</w:t>
      </w:r>
    </w:p>
    <w:p w14:paraId="2D9B3E3F"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lastRenderedPageBreak/>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Default="00D558F6">
      <w:pPr>
        <w:numPr>
          <w:ilvl w:val="0"/>
          <w:numId w:val="46"/>
        </w:numPr>
        <w:tabs>
          <w:tab w:val="clear" w:pos="720"/>
          <w:tab w:val="left" w:pos="360"/>
        </w:tabs>
        <w:spacing w:after="0" w:line="276" w:lineRule="auto"/>
        <w:contextualSpacing/>
        <w:jc w:val="both"/>
        <w:rPr>
          <w:sz w:val="24"/>
          <w:szCs w:val="24"/>
        </w:rPr>
      </w:pPr>
      <w:r>
        <w:rPr>
          <w:sz w:val="24"/>
          <w:szCs w:val="24"/>
        </w:rPr>
        <w:t xml:space="preserve">W przypadku, gdy stan zdrowia pacjenta na to wskazuje, pacjent może być przekazany do: </w:t>
      </w:r>
    </w:p>
    <w:p w14:paraId="6F1AFEE9"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dalszego leczenia do innego oddziału Szpitala, po wcześniejszym uzgodnieniu z Ordynatorem/Kierownikiem tego oddziału, </w:t>
      </w:r>
    </w:p>
    <w:p w14:paraId="79B232F1" w14:textId="77777777" w:rsidR="0050365F" w:rsidRDefault="00D558F6" w:rsidP="005D3838">
      <w:pPr>
        <w:numPr>
          <w:ilvl w:val="0"/>
          <w:numId w:val="24"/>
        </w:numPr>
        <w:tabs>
          <w:tab w:val="clear" w:pos="720"/>
        </w:tabs>
        <w:spacing w:after="0" w:line="276" w:lineRule="auto"/>
        <w:ind w:left="567" w:hanging="283"/>
        <w:jc w:val="both"/>
        <w:rPr>
          <w:sz w:val="24"/>
          <w:szCs w:val="24"/>
        </w:rPr>
      </w:pPr>
      <w:r>
        <w:rPr>
          <w:sz w:val="24"/>
          <w:szCs w:val="24"/>
        </w:rPr>
        <w:t xml:space="preserve">innego podmiotu leczniczego po uzgodnieniu z tym podmiotem leczniczym; koszt transportu tego pacjenta ponosi Spółka. </w:t>
      </w:r>
    </w:p>
    <w:p w14:paraId="445942F5" w14:textId="77777777" w:rsidR="0050365F" w:rsidRDefault="00D558F6">
      <w:pPr>
        <w:spacing w:after="0" w:line="276" w:lineRule="auto"/>
        <w:jc w:val="center"/>
        <w:rPr>
          <w:sz w:val="24"/>
          <w:szCs w:val="24"/>
        </w:rPr>
      </w:pPr>
      <w:r>
        <w:rPr>
          <w:b/>
          <w:bCs/>
          <w:sz w:val="24"/>
          <w:szCs w:val="24"/>
        </w:rPr>
        <w:t>§ 13</w:t>
      </w:r>
    </w:p>
    <w:p w14:paraId="2F6A9123" w14:textId="77777777" w:rsidR="0050365F" w:rsidRDefault="00D558F6">
      <w:pPr>
        <w:spacing w:after="0" w:line="276" w:lineRule="auto"/>
        <w:jc w:val="center"/>
        <w:rPr>
          <w:b/>
          <w:sz w:val="24"/>
          <w:szCs w:val="24"/>
        </w:rPr>
      </w:pPr>
      <w:bookmarkStart w:id="8" w:name="bookmark61"/>
      <w:r>
        <w:rPr>
          <w:b/>
          <w:sz w:val="24"/>
          <w:szCs w:val="24"/>
        </w:rPr>
        <w:t>Wypisanie pacjenta</w:t>
      </w:r>
      <w:bookmarkEnd w:id="8"/>
      <w:r>
        <w:rPr>
          <w:b/>
          <w:sz w:val="24"/>
          <w:szCs w:val="24"/>
        </w:rPr>
        <w:t xml:space="preserve"> ze Szpitala</w:t>
      </w:r>
    </w:p>
    <w:p w14:paraId="264EC747" w14:textId="77777777" w:rsidR="0050365F" w:rsidRDefault="00D558F6">
      <w:pPr>
        <w:widowControl w:val="0"/>
        <w:numPr>
          <w:ilvl w:val="0"/>
          <w:numId w:val="30"/>
        </w:numPr>
        <w:spacing w:after="0" w:line="276" w:lineRule="auto"/>
        <w:ind w:left="360"/>
        <w:jc w:val="both"/>
        <w:textAlignment w:val="baseline"/>
        <w:rPr>
          <w:sz w:val="24"/>
          <w:szCs w:val="24"/>
        </w:rPr>
      </w:pPr>
      <w:r>
        <w:rPr>
          <w:sz w:val="24"/>
          <w:szCs w:val="24"/>
        </w:rPr>
        <w:t>Wypisanie pacjenta ze Szpitala, jeżeli przepisy szczególne nie stanowią inaczej, następuje:</w:t>
      </w:r>
    </w:p>
    <w:p w14:paraId="373FC74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gdy stan zdrowia nie wymaga dalszego udzielania świadczeń opieki zdrowotnej w rodzaju stacjonarne i całodobowe świadczenie zdrowotne w Szpitalu, </w:t>
      </w:r>
    </w:p>
    <w:p w14:paraId="24CD02DA"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 xml:space="preserve">na żądanie pacjenta lub jego przedstawiciela ustawowego, </w:t>
      </w:r>
    </w:p>
    <w:p w14:paraId="67F33C09" w14:textId="77777777" w:rsidR="0050365F" w:rsidRDefault="00D558F6" w:rsidP="005D3838">
      <w:pPr>
        <w:widowControl w:val="0"/>
        <w:numPr>
          <w:ilvl w:val="0"/>
          <w:numId w:val="63"/>
        </w:numPr>
        <w:tabs>
          <w:tab w:val="clear" w:pos="720"/>
        </w:tabs>
        <w:spacing w:after="0" w:line="276" w:lineRule="auto"/>
        <w:ind w:left="709" w:hanging="283"/>
        <w:jc w:val="both"/>
        <w:textAlignment w:val="baseline"/>
        <w:rPr>
          <w:sz w:val="24"/>
          <w:szCs w:val="24"/>
        </w:rPr>
      </w:pPr>
      <w:r>
        <w:rPr>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Default="00D558F6">
      <w:pPr>
        <w:numPr>
          <w:ilvl w:val="0"/>
          <w:numId w:val="30"/>
        </w:numPr>
        <w:tabs>
          <w:tab w:val="clear" w:pos="720"/>
          <w:tab w:val="left" w:pos="547"/>
        </w:tabs>
        <w:spacing w:after="0" w:line="276" w:lineRule="auto"/>
        <w:ind w:left="360"/>
        <w:contextualSpacing/>
        <w:jc w:val="both"/>
        <w:rPr>
          <w:sz w:val="24"/>
          <w:szCs w:val="24"/>
        </w:rPr>
      </w:pPr>
      <w:r>
        <w:rPr>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Pacjent występujący o wypisanie ze Szpitala</w:t>
      </w:r>
      <w:r>
        <w:rPr>
          <w:b/>
          <w:bCs/>
          <w:sz w:val="24"/>
          <w:szCs w:val="24"/>
        </w:rPr>
        <w:t xml:space="preserve"> </w:t>
      </w:r>
      <w:r>
        <w:rPr>
          <w:sz w:val="24"/>
          <w:szCs w:val="24"/>
        </w:rPr>
        <w:t>na własne żądanie jest informowany przez lekarza o możliwych następstwach zaprzestania leczenia. Pacjent taki składa pisemne oświadczenie o wypisaniu ze Szpitala</w:t>
      </w:r>
      <w:r>
        <w:rPr>
          <w:b/>
          <w:bCs/>
          <w:sz w:val="24"/>
          <w:szCs w:val="24"/>
        </w:rPr>
        <w:t xml:space="preserve"> </w:t>
      </w:r>
      <w:r>
        <w:rPr>
          <w:sz w:val="24"/>
          <w:szCs w:val="24"/>
        </w:rPr>
        <w:t xml:space="preserve">na własne żądanie. W przypadku braku takiego oświadczenia lekarz sporządza adnotację w dokumentacji medycznej. </w:t>
      </w:r>
    </w:p>
    <w:p w14:paraId="43AAF6BE"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 xml:space="preserve">Pacjent jest wcześniej informowany o planowanej dacie wypisu. </w:t>
      </w:r>
    </w:p>
    <w:p w14:paraId="10C89D29"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W przypadkach koniecznych data wypisu jest uzgadniana z rodziną pacjenta.</w:t>
      </w:r>
    </w:p>
    <w:p w14:paraId="7B41F8F8" w14:textId="77777777" w:rsidR="0050365F" w:rsidRDefault="00D558F6">
      <w:pPr>
        <w:numPr>
          <w:ilvl w:val="0"/>
          <w:numId w:val="30"/>
        </w:numPr>
        <w:tabs>
          <w:tab w:val="clear" w:pos="720"/>
          <w:tab w:val="left" w:pos="492"/>
          <w:tab w:val="right" w:pos="9050"/>
        </w:tabs>
        <w:spacing w:after="0" w:line="276" w:lineRule="auto"/>
        <w:ind w:left="360"/>
        <w:contextualSpacing/>
        <w:jc w:val="both"/>
        <w:rPr>
          <w:sz w:val="24"/>
          <w:szCs w:val="24"/>
        </w:rPr>
      </w:pPr>
      <w:r>
        <w:rPr>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Do karty wypisowej dołącza się ewentualnie: recepty, wniosek na przedmioty zaopatrzenia ortopedycznego, wniosek na sprzęt pomocniczy, wniosek sanatoryjny. </w:t>
      </w:r>
    </w:p>
    <w:p w14:paraId="7176EF18"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Default="00D558F6">
      <w:pPr>
        <w:numPr>
          <w:ilvl w:val="0"/>
          <w:numId w:val="30"/>
        </w:numPr>
        <w:tabs>
          <w:tab w:val="clear" w:pos="720"/>
          <w:tab w:val="left" w:pos="492"/>
          <w:tab w:val="right" w:pos="9072"/>
        </w:tabs>
        <w:spacing w:after="0" w:line="276" w:lineRule="auto"/>
        <w:ind w:left="360"/>
        <w:contextualSpacing/>
        <w:jc w:val="both"/>
        <w:rPr>
          <w:b/>
          <w:bCs/>
          <w:sz w:val="24"/>
          <w:szCs w:val="24"/>
        </w:rPr>
      </w:pPr>
      <w:r>
        <w:rPr>
          <w:sz w:val="24"/>
          <w:szCs w:val="24"/>
        </w:rPr>
        <w:lastRenderedPageBreak/>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Default="005D3838">
      <w:pPr>
        <w:tabs>
          <w:tab w:val="left" w:pos="285"/>
        </w:tabs>
        <w:spacing w:after="0" w:line="276" w:lineRule="auto"/>
        <w:jc w:val="center"/>
        <w:rPr>
          <w:b/>
          <w:bCs/>
          <w:sz w:val="24"/>
          <w:szCs w:val="24"/>
        </w:rPr>
      </w:pPr>
    </w:p>
    <w:p w14:paraId="1C59F162" w14:textId="3A41DC9C" w:rsidR="0050365F" w:rsidRDefault="00D558F6">
      <w:pPr>
        <w:tabs>
          <w:tab w:val="left" w:pos="285"/>
        </w:tabs>
        <w:spacing w:after="0" w:line="276" w:lineRule="auto"/>
        <w:jc w:val="center"/>
        <w:rPr>
          <w:sz w:val="24"/>
          <w:szCs w:val="24"/>
        </w:rPr>
      </w:pPr>
      <w:r>
        <w:rPr>
          <w:b/>
          <w:bCs/>
          <w:sz w:val="24"/>
          <w:szCs w:val="24"/>
        </w:rPr>
        <w:t>§ 14</w:t>
      </w:r>
    </w:p>
    <w:p w14:paraId="418E01C3" w14:textId="77777777" w:rsidR="0050365F" w:rsidRDefault="00D558F6">
      <w:pPr>
        <w:tabs>
          <w:tab w:val="left" w:pos="285"/>
        </w:tabs>
        <w:spacing w:after="0" w:line="276" w:lineRule="auto"/>
        <w:jc w:val="center"/>
        <w:rPr>
          <w:b/>
          <w:sz w:val="24"/>
          <w:szCs w:val="24"/>
        </w:rPr>
      </w:pPr>
      <w:bookmarkStart w:id="9" w:name="bookmark62"/>
      <w:r>
        <w:rPr>
          <w:b/>
          <w:sz w:val="24"/>
          <w:szCs w:val="24"/>
        </w:rPr>
        <w:t>Zasady przyjęć pacjentów w zakresie opieki specjalistycznej ambulatoryjnej, świadczonej przez zakład leczniczy: Diagnostyka i Poradnie Przyszpitalne</w:t>
      </w:r>
      <w:bookmarkEnd w:id="9"/>
    </w:p>
    <w:p w14:paraId="7FE6626A"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Skierowanie, o którym mowa w ust. 1, nie jest wymagane w przypadkach określonych w powszechnie obowiązujących przepisach prawa.</w:t>
      </w:r>
    </w:p>
    <w:p w14:paraId="5C587BE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Lekarz specjalista decyduje o liczbie kolejnych porad kontrolnych.</w:t>
      </w:r>
    </w:p>
    <w:p w14:paraId="0A912ED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O wyniku konsultacji lekarz specjalista zawiadamia lekarza podstawowej opieki zdrowotnej na piśmie. </w:t>
      </w:r>
    </w:p>
    <w:p w14:paraId="7EBF4C44"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Badania diagnostyczne zlecone przy kolejnej wizycie jak i wykonane w gabinecie zabiegi odbywają się na koszt udzielającego porady.</w:t>
      </w:r>
    </w:p>
    <w:p w14:paraId="0BDDBC33"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Na wykonanie zabiegu należy uzyskać pisemną zgodę pacjenta lub jego prawnego opiekuna (wystarczy podpis w historii choroby lub książce konsultacyjnej).</w:t>
      </w:r>
    </w:p>
    <w:p w14:paraId="5489AEC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Skierowania na badania diagnostyczne i rehabilitacyjne realizowane wewnątrz Spółki poza nim oraz na konsultację do innego specjalisty wystawiane są na stosownym druku.</w:t>
      </w:r>
    </w:p>
    <w:p w14:paraId="4103796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77777777" w:rsidR="0050365F" w:rsidRDefault="00D558F6" w:rsidP="005D3838">
      <w:pPr>
        <w:numPr>
          <w:ilvl w:val="0"/>
          <w:numId w:val="64"/>
        </w:numPr>
        <w:tabs>
          <w:tab w:val="clear" w:pos="720"/>
        </w:tabs>
        <w:spacing w:after="0" w:line="276" w:lineRule="auto"/>
        <w:ind w:left="357" w:hanging="499"/>
        <w:jc w:val="both"/>
        <w:rPr>
          <w:sz w:val="24"/>
          <w:szCs w:val="24"/>
        </w:rPr>
      </w:pPr>
      <w:r>
        <w:rPr>
          <w:sz w:val="24"/>
          <w:szCs w:val="24"/>
        </w:rPr>
        <w:t xml:space="preserve"> Pacjentowi, na podstawie zlecenia lekarza ubezpieczenia zdrowotnego, przysługuje bezpłatny przejazd środkami transportu sanitarnego - w przypadku dysfunkcji narządu ruchu uniemożliwiającej korzystanie ze środków transportu publicznego, w celu odbycia leczenia - do </w:t>
      </w:r>
      <w:r>
        <w:rPr>
          <w:sz w:val="24"/>
          <w:szCs w:val="24"/>
        </w:rPr>
        <w:lastRenderedPageBreak/>
        <w:t xml:space="preserve">najbliższego zakładu opieki zdrowotnej udzielającego świadczeń we właściwym zakresie i z powrotem. </w:t>
      </w:r>
    </w:p>
    <w:p w14:paraId="18BE54D2" w14:textId="77777777" w:rsidR="0050365F" w:rsidRDefault="00D558F6" w:rsidP="005D3838">
      <w:pPr>
        <w:numPr>
          <w:ilvl w:val="0"/>
          <w:numId w:val="64"/>
        </w:numPr>
        <w:tabs>
          <w:tab w:val="clear" w:pos="720"/>
        </w:tabs>
        <w:spacing w:after="0" w:line="276" w:lineRule="auto"/>
        <w:ind w:left="284" w:hanging="426"/>
        <w:jc w:val="both"/>
        <w:rPr>
          <w:sz w:val="24"/>
          <w:szCs w:val="24"/>
        </w:rPr>
      </w:pPr>
      <w:r>
        <w:rPr>
          <w:sz w:val="24"/>
          <w:szCs w:val="24"/>
        </w:rPr>
        <w:t xml:space="preserve"> Zasady i uprawnienia pacjenta do transportu bezpłatnego, częściowo odpłatnego oraz za pełną odpłatnością pacjenta określa odrębne zarządzenie. </w:t>
      </w:r>
    </w:p>
    <w:p w14:paraId="58C8BFA6" w14:textId="77777777" w:rsidR="0050365F" w:rsidRPr="00DD0702" w:rsidRDefault="00D558F6" w:rsidP="005D3838">
      <w:pPr>
        <w:numPr>
          <w:ilvl w:val="0"/>
          <w:numId w:val="64"/>
        </w:numPr>
        <w:tabs>
          <w:tab w:val="clear" w:pos="720"/>
        </w:tabs>
        <w:spacing w:after="0" w:line="276" w:lineRule="auto"/>
        <w:ind w:left="284" w:hanging="426"/>
        <w:jc w:val="both"/>
        <w:rPr>
          <w:rStyle w:val="Nagwek3Tahoma"/>
          <w:rFonts w:asciiTheme="minorHAnsi" w:eastAsiaTheme="minorHAnsi" w:hAnsiTheme="minorHAnsi" w:cstheme="minorHAnsi"/>
          <w:color w:val="00000A"/>
          <w:sz w:val="24"/>
          <w:szCs w:val="24"/>
          <w:lang w:eastAsia="en-US" w:bidi="ar-SA"/>
        </w:rPr>
      </w:pPr>
      <w:r w:rsidRPr="00DD0702">
        <w:rPr>
          <w:rStyle w:val="Nagwek3Tahoma"/>
          <w:rFonts w:asciiTheme="minorHAnsi" w:eastAsia="Tahoma" w:hAnsiTheme="minorHAnsi" w:cstheme="minorHAnsi"/>
          <w:sz w:val="24"/>
          <w:szCs w:val="24"/>
        </w:rPr>
        <w:t xml:space="preserve"> Na usługi ponadstandardowe, które nie są finansowane przez Narodowy Fundusz Zdrowia, należy uzyskać pisemną zgodę pacjenta przed udzieleniem porady i wystawić za nie fakturę VAT. Każda porada musi być udokumentowana. </w:t>
      </w:r>
    </w:p>
    <w:p w14:paraId="286D2876" w14:textId="6CDA2A95" w:rsidR="0050365F" w:rsidRDefault="00D558F6" w:rsidP="00DD0702">
      <w:pPr>
        <w:spacing w:after="0" w:line="240" w:lineRule="auto"/>
        <w:jc w:val="center"/>
        <w:rPr>
          <w:rStyle w:val="Nagwek3Tahoma"/>
          <w:rFonts w:eastAsia="Tahoma" w:cs="Times New Roman"/>
          <w:b/>
          <w:bCs/>
          <w:sz w:val="24"/>
          <w:szCs w:val="24"/>
        </w:rPr>
      </w:pPr>
      <w:bookmarkStart w:id="10" w:name="bookmark5111121"/>
      <w:r>
        <w:rPr>
          <w:rStyle w:val="Nagwek3Tahoma"/>
          <w:rFonts w:eastAsia="Tahoma" w:cs="Times New Roman"/>
          <w:b/>
          <w:bCs/>
          <w:sz w:val="24"/>
          <w:szCs w:val="24"/>
        </w:rPr>
        <w:t>§</w:t>
      </w:r>
      <w:bookmarkEnd w:id="10"/>
      <w:r>
        <w:rPr>
          <w:rStyle w:val="Nagwek3Tahoma"/>
          <w:rFonts w:eastAsia="Tahoma" w:cs="Times New Roman"/>
          <w:b/>
          <w:bCs/>
          <w:sz w:val="24"/>
          <w:szCs w:val="24"/>
        </w:rPr>
        <w:t xml:space="preserve"> 15</w:t>
      </w:r>
    </w:p>
    <w:p w14:paraId="08A08733" w14:textId="77777777" w:rsidR="00DD0702" w:rsidRDefault="00DD0702" w:rsidP="00DD0702">
      <w:pPr>
        <w:spacing w:after="0" w:line="240" w:lineRule="auto"/>
        <w:jc w:val="center"/>
        <w:rPr>
          <w:sz w:val="24"/>
          <w:szCs w:val="24"/>
        </w:rPr>
      </w:pPr>
    </w:p>
    <w:p w14:paraId="7EB5F295" w14:textId="77777777" w:rsidR="0050365F" w:rsidRDefault="00D558F6" w:rsidP="005D3838">
      <w:pPr>
        <w:numPr>
          <w:ilvl w:val="0"/>
          <w:numId w:val="65"/>
        </w:numPr>
        <w:tabs>
          <w:tab w:val="clear" w:pos="720"/>
        </w:tabs>
        <w:spacing w:after="0" w:line="276" w:lineRule="auto"/>
        <w:ind w:left="284" w:hanging="284"/>
        <w:jc w:val="both"/>
        <w:rPr>
          <w:sz w:val="24"/>
          <w:szCs w:val="24"/>
        </w:rPr>
      </w:pPr>
      <w:r>
        <w:rPr>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Pacjent lub jego przedstawiciel ustawowy, albo opiekun faktyczny może nie wyrazić zgody na udział osoby kształcącej się w zawodzie medycznym w procesie jego leczenia.</w:t>
      </w:r>
    </w:p>
    <w:p w14:paraId="202205A0" w14:textId="77777777" w:rsidR="0050365F" w:rsidRDefault="00D558F6" w:rsidP="005D3838">
      <w:pPr>
        <w:numPr>
          <w:ilvl w:val="0"/>
          <w:numId w:val="65"/>
        </w:numPr>
        <w:tabs>
          <w:tab w:val="clear" w:pos="720"/>
          <w:tab w:val="left" w:pos="142"/>
          <w:tab w:val="left" w:pos="284"/>
        </w:tabs>
        <w:spacing w:after="0" w:line="276" w:lineRule="auto"/>
        <w:ind w:left="284" w:hanging="284"/>
        <w:jc w:val="both"/>
        <w:rPr>
          <w:sz w:val="24"/>
          <w:szCs w:val="24"/>
        </w:rPr>
      </w:pPr>
      <w:r>
        <w:rPr>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Default="001700D3">
      <w:pPr>
        <w:spacing w:after="0" w:line="276" w:lineRule="auto"/>
        <w:ind w:left="720" w:hanging="720"/>
        <w:jc w:val="center"/>
        <w:rPr>
          <w:b/>
          <w:bCs/>
          <w:sz w:val="24"/>
          <w:szCs w:val="24"/>
        </w:rPr>
      </w:pPr>
    </w:p>
    <w:p w14:paraId="543E9321" w14:textId="2FEC29AB" w:rsidR="0050365F" w:rsidRDefault="00D558F6">
      <w:pPr>
        <w:spacing w:after="0" w:line="276" w:lineRule="auto"/>
        <w:ind w:left="720" w:hanging="720"/>
        <w:jc w:val="center"/>
        <w:rPr>
          <w:sz w:val="24"/>
          <w:szCs w:val="24"/>
        </w:rPr>
      </w:pPr>
      <w:r>
        <w:rPr>
          <w:b/>
          <w:bCs/>
          <w:sz w:val="24"/>
          <w:szCs w:val="24"/>
        </w:rPr>
        <w:t>§ 16</w:t>
      </w:r>
    </w:p>
    <w:p w14:paraId="7F9F482E" w14:textId="77777777" w:rsidR="0050365F" w:rsidRDefault="00D558F6">
      <w:pPr>
        <w:numPr>
          <w:ilvl w:val="0"/>
          <w:numId w:val="47"/>
        </w:numPr>
        <w:spacing w:after="0" w:line="276" w:lineRule="auto"/>
        <w:contextualSpacing/>
        <w:jc w:val="both"/>
        <w:rPr>
          <w:sz w:val="24"/>
          <w:szCs w:val="24"/>
        </w:rPr>
      </w:pPr>
      <w:r>
        <w:rPr>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Default="00D558F6">
      <w:pPr>
        <w:numPr>
          <w:ilvl w:val="0"/>
          <w:numId w:val="47"/>
        </w:numPr>
        <w:spacing w:after="0" w:line="276" w:lineRule="auto"/>
        <w:contextualSpacing/>
        <w:jc w:val="both"/>
        <w:rPr>
          <w:sz w:val="24"/>
          <w:szCs w:val="24"/>
        </w:rPr>
      </w:pPr>
      <w:r>
        <w:rPr>
          <w:sz w:val="24"/>
          <w:szCs w:val="24"/>
        </w:rPr>
        <w:t xml:space="preserve">O zastosowaniu przymusu bezpośredniego decyduje lekarz, który określa rodzaj zastosowanego środka przymusu, oraz osobiście nadzoruje jego wykonanie. </w:t>
      </w:r>
    </w:p>
    <w:p w14:paraId="66E9DC3D" w14:textId="77777777" w:rsidR="0050365F" w:rsidRDefault="00D558F6">
      <w:pPr>
        <w:numPr>
          <w:ilvl w:val="0"/>
          <w:numId w:val="47"/>
        </w:numPr>
        <w:spacing w:after="0" w:line="276" w:lineRule="auto"/>
        <w:contextualSpacing/>
        <w:jc w:val="both"/>
        <w:rPr>
          <w:sz w:val="24"/>
          <w:szCs w:val="24"/>
        </w:rPr>
      </w:pPr>
      <w:r>
        <w:rPr>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Default="00D558F6">
      <w:pPr>
        <w:numPr>
          <w:ilvl w:val="0"/>
          <w:numId w:val="47"/>
        </w:numPr>
        <w:spacing w:after="0" w:line="276" w:lineRule="auto"/>
        <w:contextualSpacing/>
        <w:jc w:val="both"/>
        <w:rPr>
          <w:sz w:val="24"/>
          <w:szCs w:val="24"/>
        </w:rPr>
      </w:pPr>
      <w:r>
        <w:rPr>
          <w:sz w:val="24"/>
          <w:szCs w:val="24"/>
        </w:rPr>
        <w:t>Każdy przypadek zastosowania przymusu bezpośredniego odnotowuje się w dokumentacji medycznej.</w:t>
      </w:r>
    </w:p>
    <w:p w14:paraId="529647D4" w14:textId="77777777" w:rsidR="0050365F" w:rsidRDefault="00D558F6">
      <w:pPr>
        <w:numPr>
          <w:ilvl w:val="0"/>
          <w:numId w:val="47"/>
        </w:numPr>
        <w:spacing w:after="0" w:line="276" w:lineRule="auto"/>
        <w:contextualSpacing/>
        <w:jc w:val="both"/>
        <w:rPr>
          <w:sz w:val="24"/>
          <w:szCs w:val="24"/>
        </w:rPr>
      </w:pPr>
      <w:r>
        <w:rPr>
          <w:sz w:val="24"/>
          <w:szCs w:val="24"/>
        </w:rPr>
        <w:t xml:space="preserve">Zastosowanie przymusu bezpośredniego polega na przytrzymywaniu, przymusowym zastosowaniu leków, unieruchomieniu. </w:t>
      </w:r>
    </w:p>
    <w:p w14:paraId="6A4E7FCE" w14:textId="77777777" w:rsidR="0050365F" w:rsidRDefault="00D558F6">
      <w:pPr>
        <w:numPr>
          <w:ilvl w:val="0"/>
          <w:numId w:val="47"/>
        </w:numPr>
        <w:spacing w:after="0" w:line="276" w:lineRule="auto"/>
        <w:contextualSpacing/>
        <w:jc w:val="both"/>
        <w:rPr>
          <w:sz w:val="24"/>
          <w:szCs w:val="24"/>
        </w:rPr>
      </w:pPr>
      <w:r>
        <w:rPr>
          <w:sz w:val="24"/>
          <w:szCs w:val="24"/>
        </w:rPr>
        <w:t xml:space="preserve">Przed zastosowaniem przymusu bezpośredniego uprzedza się o tym osobę, wobec której środek ten ma być podjęty. </w:t>
      </w:r>
    </w:p>
    <w:p w14:paraId="608A0256" w14:textId="77777777" w:rsidR="0050365F" w:rsidRDefault="00D558F6">
      <w:pPr>
        <w:numPr>
          <w:ilvl w:val="0"/>
          <w:numId w:val="47"/>
        </w:numPr>
        <w:spacing w:after="0" w:line="276" w:lineRule="auto"/>
        <w:contextualSpacing/>
        <w:jc w:val="both"/>
        <w:rPr>
          <w:sz w:val="24"/>
          <w:szCs w:val="24"/>
        </w:rPr>
      </w:pPr>
      <w:r>
        <w:rPr>
          <w:sz w:val="24"/>
          <w:szCs w:val="24"/>
        </w:rPr>
        <w:lastRenderedPageBreak/>
        <w:t>Zasadność zastosowania przymusu bezpośredniego przez lekarza ocenia w ciągu trzech dni Prezes Zarządu, lub osoby przez niego upoważnione.</w:t>
      </w:r>
    </w:p>
    <w:p w14:paraId="29888ACA" w14:textId="77777777" w:rsidR="0050365F" w:rsidRDefault="00D558F6">
      <w:pPr>
        <w:numPr>
          <w:ilvl w:val="0"/>
          <w:numId w:val="47"/>
        </w:numPr>
        <w:spacing w:after="0" w:line="276" w:lineRule="auto"/>
        <w:contextualSpacing/>
        <w:jc w:val="both"/>
        <w:rPr>
          <w:sz w:val="24"/>
          <w:szCs w:val="24"/>
        </w:rPr>
      </w:pPr>
      <w:r>
        <w:rPr>
          <w:sz w:val="24"/>
          <w:szCs w:val="24"/>
        </w:rPr>
        <w:t>Szczegółowe zasady zastosowania przymusu bezpośredniego określają przepisy:</w:t>
      </w:r>
    </w:p>
    <w:p w14:paraId="76413049" w14:textId="77777777" w:rsidR="0050365F" w:rsidRDefault="00D558F6">
      <w:pPr>
        <w:numPr>
          <w:ilvl w:val="0"/>
          <w:numId w:val="48"/>
        </w:numPr>
        <w:spacing w:after="0" w:line="276" w:lineRule="auto"/>
        <w:jc w:val="both"/>
        <w:rPr>
          <w:sz w:val="24"/>
          <w:szCs w:val="24"/>
        </w:rPr>
      </w:pPr>
      <w:r>
        <w:rPr>
          <w:bCs/>
          <w:sz w:val="24"/>
          <w:szCs w:val="24"/>
        </w:rPr>
        <w:t>ustawy z dnia 19 sierpnia 1994 r. o ochronie zdrowia psychicznego,</w:t>
      </w:r>
    </w:p>
    <w:p w14:paraId="3DE6569B" w14:textId="77777777" w:rsidR="0050365F" w:rsidRDefault="00D558F6">
      <w:pPr>
        <w:numPr>
          <w:ilvl w:val="0"/>
          <w:numId w:val="48"/>
        </w:numPr>
        <w:spacing w:after="0" w:line="276" w:lineRule="auto"/>
        <w:jc w:val="both"/>
        <w:rPr>
          <w:sz w:val="24"/>
          <w:szCs w:val="24"/>
        </w:rPr>
      </w:pPr>
      <w:r>
        <w:rPr>
          <w:sz w:val="24"/>
          <w:szCs w:val="24"/>
        </w:rPr>
        <w:t xml:space="preserve">rozporządzenia Ministra Zdrowia z 21 grudnia 2018 r. w sprawie stosowania przymusu bezpośredniego wobec osoby z zaburzeniami psychicznymi. </w:t>
      </w:r>
    </w:p>
    <w:p w14:paraId="48955C56" w14:textId="77777777" w:rsidR="0050365F" w:rsidRDefault="00D558F6">
      <w:pPr>
        <w:numPr>
          <w:ilvl w:val="0"/>
          <w:numId w:val="47"/>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Default="0050365F">
      <w:pPr>
        <w:spacing w:after="0" w:line="276" w:lineRule="auto"/>
        <w:ind w:left="360"/>
        <w:contextualSpacing/>
        <w:jc w:val="both"/>
        <w:rPr>
          <w:rStyle w:val="Nagwek3Tahoma"/>
          <w:rFonts w:ascii="Calibri" w:eastAsia="Tahoma" w:hAnsi="Calibri" w:cs="Times New Roman"/>
          <w:sz w:val="24"/>
          <w:szCs w:val="24"/>
        </w:rPr>
      </w:pPr>
    </w:p>
    <w:p w14:paraId="2E7A5BD7"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VIII</w:t>
      </w:r>
    </w:p>
    <w:p w14:paraId="272221EC" w14:textId="77777777" w:rsidR="0050365F" w:rsidRDefault="00D558F6">
      <w:pPr>
        <w:spacing w:after="0" w:line="276" w:lineRule="auto"/>
        <w:jc w:val="center"/>
        <w:rPr>
          <w:rFonts w:eastAsia="Tahoma" w:cs="Times New Roman"/>
          <w:b/>
          <w:bCs/>
          <w:color w:val="000000"/>
          <w:sz w:val="24"/>
          <w:szCs w:val="24"/>
          <w:lang w:eastAsia="pl-PL" w:bidi="pl-PL"/>
        </w:rPr>
      </w:pPr>
      <w:r>
        <w:rPr>
          <w:b/>
          <w:bCs/>
          <w:sz w:val="24"/>
          <w:szCs w:val="24"/>
        </w:rPr>
        <w:t>Organizacja i zadania poszczególnych jednostek lub komórek organizacyjnych</w:t>
      </w:r>
      <w:r>
        <w:rPr>
          <w:rStyle w:val="Nagwek3Tahoma"/>
          <w:rFonts w:eastAsia="Tahoma" w:cs="Times New Roman"/>
          <w:b/>
          <w:bCs/>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Default="001700D3">
      <w:pPr>
        <w:spacing w:after="0" w:line="276" w:lineRule="auto"/>
        <w:jc w:val="center"/>
        <w:rPr>
          <w:rStyle w:val="Nagwek3Tahoma"/>
          <w:rFonts w:eastAsia="Tahoma" w:cs="Times New Roman"/>
          <w:b/>
          <w:bCs/>
          <w:sz w:val="24"/>
          <w:szCs w:val="24"/>
        </w:rPr>
      </w:pPr>
    </w:p>
    <w:p w14:paraId="637C13E7" w14:textId="3E154916"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 17</w:t>
      </w:r>
    </w:p>
    <w:p w14:paraId="2A147576" w14:textId="77777777" w:rsidR="0050365F" w:rsidRDefault="00D558F6">
      <w:pPr>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Organizację oraz zadania poszczególnych jednostek i komórek organizacyjnych Spółki określone zostały w załączniku nr 1</w:t>
      </w:r>
      <w:r>
        <w:rPr>
          <w:rStyle w:val="Nagwek3Tahoma"/>
          <w:rFonts w:eastAsia="Tahoma" w:cs="Times New Roman"/>
          <w:b/>
          <w:sz w:val="24"/>
          <w:szCs w:val="24"/>
        </w:rPr>
        <w:t xml:space="preserve"> </w:t>
      </w:r>
      <w:r>
        <w:rPr>
          <w:rStyle w:val="Nagwek3Tahoma"/>
          <w:rFonts w:eastAsia="Tahoma" w:cs="Times New Roman"/>
          <w:sz w:val="24"/>
          <w:szCs w:val="24"/>
        </w:rPr>
        <w:t>do niniejszego regulaminu.</w:t>
      </w:r>
    </w:p>
    <w:p w14:paraId="6DEB02F6" w14:textId="77777777" w:rsidR="0050365F" w:rsidRDefault="0050365F">
      <w:pPr>
        <w:spacing w:after="0" w:line="276" w:lineRule="auto"/>
        <w:jc w:val="center"/>
        <w:rPr>
          <w:sz w:val="24"/>
          <w:szCs w:val="24"/>
        </w:rPr>
      </w:pPr>
    </w:p>
    <w:p w14:paraId="6BDD8210"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IX</w:t>
      </w:r>
    </w:p>
    <w:p w14:paraId="2BD392D4" w14:textId="77777777" w:rsidR="0050365F" w:rsidRDefault="00D558F6">
      <w:pPr>
        <w:spacing w:after="0" w:line="276" w:lineRule="auto"/>
        <w:jc w:val="center"/>
        <w:rPr>
          <w:sz w:val="24"/>
          <w:szCs w:val="24"/>
        </w:rPr>
      </w:pPr>
      <w:r>
        <w:rPr>
          <w:b/>
          <w:bCs/>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Default="001700D3">
      <w:pPr>
        <w:spacing w:after="0" w:line="276" w:lineRule="auto"/>
        <w:jc w:val="center"/>
        <w:rPr>
          <w:rStyle w:val="Nagwek3Tahoma"/>
          <w:rFonts w:eastAsia="Tahoma" w:cs="Times New Roman"/>
          <w:b/>
          <w:bCs/>
          <w:sz w:val="24"/>
          <w:szCs w:val="24"/>
        </w:rPr>
      </w:pPr>
      <w:bookmarkStart w:id="11" w:name="bookmark51111"/>
    </w:p>
    <w:p w14:paraId="6EB4A1F5" w14:textId="23350440"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1"/>
      <w:r>
        <w:rPr>
          <w:rStyle w:val="Nagwek3Tahoma"/>
          <w:rFonts w:eastAsia="Tahoma" w:cs="Times New Roman"/>
          <w:b/>
          <w:bCs/>
          <w:sz w:val="24"/>
          <w:szCs w:val="24"/>
        </w:rPr>
        <w:t xml:space="preserve"> 18</w:t>
      </w:r>
    </w:p>
    <w:p w14:paraId="22B63721" w14:textId="77777777" w:rsidR="0050365F" w:rsidRDefault="00D558F6">
      <w:pPr>
        <w:numPr>
          <w:ilvl w:val="0"/>
          <w:numId w:val="49"/>
        </w:numPr>
        <w:spacing w:after="0" w:line="276" w:lineRule="auto"/>
        <w:contextualSpacing/>
        <w:jc w:val="both"/>
        <w:rPr>
          <w:sz w:val="24"/>
          <w:szCs w:val="24"/>
        </w:rPr>
      </w:pPr>
      <w:r>
        <w:rPr>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Default="00D558F6">
      <w:pPr>
        <w:numPr>
          <w:ilvl w:val="0"/>
          <w:numId w:val="49"/>
        </w:numPr>
        <w:tabs>
          <w:tab w:val="clear" w:pos="720"/>
          <w:tab w:val="left" w:pos="358"/>
        </w:tabs>
        <w:spacing w:after="0" w:line="276" w:lineRule="auto"/>
        <w:contextualSpacing/>
        <w:jc w:val="both"/>
        <w:rPr>
          <w:rStyle w:val="Nagwek3Tahoma"/>
          <w:rFonts w:ascii="Calibri" w:eastAsia="Tahoma" w:hAnsi="Calibri" w:cs="Times New Roman"/>
          <w:sz w:val="24"/>
          <w:szCs w:val="24"/>
        </w:rPr>
      </w:pPr>
      <w:r>
        <w:rPr>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Default="00D558F6">
      <w:pPr>
        <w:numPr>
          <w:ilvl w:val="0"/>
          <w:numId w:val="49"/>
        </w:numPr>
        <w:spacing w:after="0" w:line="276" w:lineRule="auto"/>
        <w:contextualSpacing/>
        <w:jc w:val="both"/>
        <w:rPr>
          <w:rStyle w:val="Nagwek3Tahoma"/>
          <w:rFonts w:ascii="Calibri" w:eastAsia="Tahoma" w:hAnsi="Calibri" w:cs="Times New Roman"/>
          <w:sz w:val="24"/>
          <w:szCs w:val="24"/>
        </w:rPr>
      </w:pPr>
      <w:r>
        <w:rPr>
          <w:sz w:val="24"/>
          <w:szCs w:val="24"/>
        </w:rPr>
        <w:t>Spółka</w:t>
      </w:r>
      <w:r>
        <w:rPr>
          <w:rStyle w:val="Nagwek3Tahoma"/>
          <w:rFonts w:eastAsia="Tahoma" w:cs="Times New Roman"/>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Default="00D558F6">
      <w:pPr>
        <w:numPr>
          <w:ilvl w:val="0"/>
          <w:numId w:val="49"/>
        </w:numPr>
        <w:spacing w:after="0" w:line="276" w:lineRule="auto"/>
        <w:contextualSpacing/>
        <w:jc w:val="both"/>
        <w:rPr>
          <w:sz w:val="24"/>
          <w:szCs w:val="24"/>
        </w:rPr>
      </w:pPr>
      <w:r>
        <w:rPr>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Default="00D558F6">
      <w:pPr>
        <w:numPr>
          <w:ilvl w:val="0"/>
          <w:numId w:val="50"/>
        </w:numPr>
        <w:spacing w:after="0" w:line="276" w:lineRule="auto"/>
        <w:jc w:val="both"/>
        <w:rPr>
          <w:sz w:val="24"/>
          <w:szCs w:val="24"/>
        </w:rPr>
      </w:pPr>
      <w:r>
        <w:rPr>
          <w:sz w:val="24"/>
          <w:szCs w:val="24"/>
        </w:rPr>
        <w:t xml:space="preserve">pacjent lub jego przedstawiciel ustawowy wyraża zgodę na ujawnienie tajemnicy, </w:t>
      </w:r>
    </w:p>
    <w:p w14:paraId="543D1629" w14:textId="77777777" w:rsidR="0050365F" w:rsidRDefault="00D558F6">
      <w:pPr>
        <w:numPr>
          <w:ilvl w:val="0"/>
          <w:numId w:val="50"/>
        </w:numPr>
        <w:spacing w:after="0" w:line="276" w:lineRule="auto"/>
        <w:jc w:val="both"/>
        <w:rPr>
          <w:sz w:val="24"/>
          <w:szCs w:val="24"/>
        </w:rPr>
      </w:pPr>
      <w:r>
        <w:rPr>
          <w:sz w:val="24"/>
          <w:szCs w:val="24"/>
        </w:rPr>
        <w:t xml:space="preserve">zachowanie tajemnicy może stanowić niebezpieczeństwo dla życia lub zdrowia pacjenta lub innych osób, </w:t>
      </w:r>
    </w:p>
    <w:p w14:paraId="4687FD42" w14:textId="77777777" w:rsidR="0050365F" w:rsidRDefault="00D558F6">
      <w:pPr>
        <w:numPr>
          <w:ilvl w:val="0"/>
          <w:numId w:val="50"/>
        </w:numPr>
        <w:spacing w:after="0" w:line="276" w:lineRule="auto"/>
        <w:jc w:val="both"/>
        <w:rPr>
          <w:sz w:val="24"/>
          <w:szCs w:val="24"/>
        </w:rPr>
      </w:pPr>
      <w:r>
        <w:rPr>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Default="00D558F6">
      <w:pPr>
        <w:numPr>
          <w:ilvl w:val="0"/>
          <w:numId w:val="50"/>
        </w:numPr>
        <w:spacing w:after="0" w:line="276" w:lineRule="auto"/>
        <w:jc w:val="both"/>
        <w:rPr>
          <w:sz w:val="24"/>
          <w:szCs w:val="24"/>
        </w:rPr>
      </w:pPr>
      <w:r>
        <w:rPr>
          <w:sz w:val="24"/>
          <w:szCs w:val="24"/>
        </w:rPr>
        <w:t>obowiązujące przepisy prawa tak stanowią.</w:t>
      </w:r>
    </w:p>
    <w:p w14:paraId="5C61ADB7" w14:textId="77777777" w:rsidR="0050365F" w:rsidRDefault="00D558F6">
      <w:pPr>
        <w:numPr>
          <w:ilvl w:val="0"/>
          <w:numId w:val="49"/>
        </w:numPr>
        <w:spacing w:after="0" w:line="276" w:lineRule="auto"/>
        <w:contextualSpacing/>
        <w:jc w:val="both"/>
        <w:rPr>
          <w:sz w:val="24"/>
          <w:szCs w:val="24"/>
        </w:rPr>
      </w:pPr>
      <w:r>
        <w:rPr>
          <w:sz w:val="24"/>
          <w:szCs w:val="24"/>
        </w:rPr>
        <w:lastRenderedPageBreak/>
        <w:t>Spółka</w:t>
      </w:r>
      <w:r>
        <w:rPr>
          <w:rStyle w:val="Nagwek3Tahoma"/>
          <w:rFonts w:eastAsia="Tahoma" w:cs="Times New Roman"/>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Default="001700D3">
      <w:pPr>
        <w:spacing w:after="0" w:line="276" w:lineRule="auto"/>
        <w:jc w:val="center"/>
        <w:rPr>
          <w:rStyle w:val="Nagwek3Tahoma"/>
          <w:rFonts w:eastAsia="Tahoma" w:cs="Times New Roman"/>
          <w:b/>
          <w:bCs/>
          <w:sz w:val="24"/>
          <w:szCs w:val="24"/>
        </w:rPr>
      </w:pPr>
    </w:p>
    <w:p w14:paraId="2A523CB1" w14:textId="095B2E82" w:rsidR="0050365F" w:rsidRDefault="00D558F6">
      <w:pPr>
        <w:spacing w:after="0" w:line="276" w:lineRule="auto"/>
        <w:jc w:val="center"/>
        <w:rPr>
          <w:sz w:val="24"/>
          <w:szCs w:val="24"/>
        </w:rPr>
      </w:pPr>
      <w:r>
        <w:rPr>
          <w:rStyle w:val="Nagwek3Tahoma"/>
          <w:rFonts w:eastAsia="Tahoma" w:cs="Times New Roman"/>
          <w:b/>
          <w:bCs/>
          <w:sz w:val="24"/>
          <w:szCs w:val="24"/>
        </w:rPr>
        <w:t>§ 19</w:t>
      </w:r>
    </w:p>
    <w:p w14:paraId="2FEF2BC4" w14:textId="77777777" w:rsidR="0050365F" w:rsidRDefault="00D558F6">
      <w:pPr>
        <w:widowControl w:val="0"/>
        <w:numPr>
          <w:ilvl w:val="0"/>
          <w:numId w:val="51"/>
        </w:numPr>
        <w:tabs>
          <w:tab w:val="clear" w:pos="720"/>
          <w:tab w:val="left" w:pos="284"/>
        </w:tabs>
        <w:spacing w:after="0" w:line="276" w:lineRule="auto"/>
        <w:jc w:val="both"/>
        <w:textAlignment w:val="baseline"/>
        <w:rPr>
          <w:sz w:val="24"/>
          <w:szCs w:val="24"/>
        </w:rPr>
      </w:pPr>
      <w:r>
        <w:rPr>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Default="00D558F6">
      <w:pPr>
        <w:numPr>
          <w:ilvl w:val="0"/>
          <w:numId w:val="51"/>
        </w:numPr>
        <w:spacing w:after="0" w:line="276" w:lineRule="auto"/>
        <w:contextualSpacing/>
        <w:jc w:val="both"/>
        <w:rPr>
          <w:sz w:val="24"/>
          <w:szCs w:val="24"/>
        </w:rPr>
      </w:pPr>
      <w:r>
        <w:rPr>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Default="00D558F6">
      <w:pPr>
        <w:numPr>
          <w:ilvl w:val="0"/>
          <w:numId w:val="51"/>
        </w:numPr>
        <w:spacing w:after="0" w:line="276" w:lineRule="auto"/>
        <w:contextualSpacing/>
        <w:jc w:val="both"/>
        <w:rPr>
          <w:sz w:val="24"/>
          <w:szCs w:val="24"/>
        </w:rPr>
      </w:pPr>
      <w:r>
        <w:rPr>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Default="00D558F6">
      <w:pPr>
        <w:numPr>
          <w:ilvl w:val="0"/>
          <w:numId w:val="51"/>
        </w:numPr>
        <w:spacing w:after="0" w:line="276" w:lineRule="auto"/>
        <w:contextualSpacing/>
        <w:jc w:val="both"/>
        <w:rPr>
          <w:sz w:val="24"/>
          <w:szCs w:val="24"/>
        </w:rPr>
      </w:pPr>
      <w:r>
        <w:rPr>
          <w:sz w:val="24"/>
          <w:szCs w:val="24"/>
        </w:rPr>
        <w:t xml:space="preserve">Za organizację realizacji badań w innych podmiotach wykonujących działalność leczniczą są odpowiedzialne odpowiednie działy. </w:t>
      </w:r>
    </w:p>
    <w:p w14:paraId="52B59F3E" w14:textId="77777777" w:rsidR="0050365F" w:rsidRDefault="00D558F6">
      <w:pPr>
        <w:numPr>
          <w:ilvl w:val="0"/>
          <w:numId w:val="51"/>
        </w:numPr>
        <w:spacing w:after="0" w:line="276" w:lineRule="auto"/>
        <w:contextualSpacing/>
        <w:jc w:val="both"/>
        <w:rPr>
          <w:sz w:val="24"/>
          <w:szCs w:val="24"/>
        </w:rPr>
      </w:pPr>
      <w:r>
        <w:rPr>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Default="001700D3">
      <w:pPr>
        <w:spacing w:after="0" w:line="276" w:lineRule="auto"/>
        <w:jc w:val="center"/>
        <w:rPr>
          <w:rStyle w:val="Nagwek3Tahoma"/>
          <w:rFonts w:eastAsia="Tahoma" w:cs="Times New Roman"/>
          <w:b/>
          <w:bCs/>
          <w:sz w:val="24"/>
          <w:szCs w:val="24"/>
        </w:rPr>
      </w:pPr>
    </w:p>
    <w:p w14:paraId="1CAAF3CE" w14:textId="3AD4FF71" w:rsidR="0050365F" w:rsidRDefault="00D558F6">
      <w:pPr>
        <w:spacing w:after="0" w:line="276" w:lineRule="auto"/>
        <w:jc w:val="center"/>
        <w:rPr>
          <w:sz w:val="24"/>
          <w:szCs w:val="24"/>
        </w:rPr>
      </w:pPr>
      <w:r>
        <w:rPr>
          <w:rStyle w:val="Nagwek3Tahoma"/>
          <w:rFonts w:eastAsia="Tahoma" w:cs="Times New Roman"/>
          <w:b/>
          <w:bCs/>
          <w:sz w:val="24"/>
          <w:szCs w:val="24"/>
        </w:rPr>
        <w:t>Rozdział X</w:t>
      </w:r>
    </w:p>
    <w:p w14:paraId="6557D6FD" w14:textId="77777777" w:rsidR="0050365F" w:rsidRDefault="0050365F">
      <w:pPr>
        <w:spacing w:after="0" w:line="276" w:lineRule="auto"/>
        <w:jc w:val="center"/>
        <w:rPr>
          <w:b/>
          <w:bCs/>
          <w:sz w:val="24"/>
          <w:szCs w:val="24"/>
        </w:rPr>
      </w:pPr>
    </w:p>
    <w:p w14:paraId="75DF87BE" w14:textId="77777777" w:rsidR="0050365F" w:rsidRDefault="00D558F6">
      <w:pPr>
        <w:spacing w:after="0" w:line="276" w:lineRule="auto"/>
        <w:jc w:val="center"/>
        <w:rPr>
          <w:b/>
          <w:bCs/>
          <w:sz w:val="24"/>
          <w:szCs w:val="24"/>
        </w:rPr>
      </w:pPr>
      <w:r>
        <w:rPr>
          <w:b/>
          <w:bCs/>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Default="0050365F">
      <w:pPr>
        <w:spacing w:after="0" w:line="276" w:lineRule="auto"/>
        <w:jc w:val="center"/>
        <w:rPr>
          <w:sz w:val="24"/>
          <w:szCs w:val="24"/>
        </w:rPr>
      </w:pPr>
    </w:p>
    <w:p w14:paraId="695D4406" w14:textId="29091B16" w:rsidR="0050365F" w:rsidRDefault="00D558F6" w:rsidP="00DD0702">
      <w:pPr>
        <w:spacing w:after="0" w:line="240" w:lineRule="auto"/>
        <w:jc w:val="center"/>
        <w:rPr>
          <w:rStyle w:val="Nagwek3Tahoma"/>
          <w:rFonts w:eastAsia="Tahoma" w:cs="Times New Roman"/>
          <w:b/>
          <w:bCs/>
          <w:sz w:val="24"/>
          <w:szCs w:val="24"/>
        </w:rPr>
      </w:pPr>
      <w:bookmarkStart w:id="12" w:name="bookmark511111"/>
      <w:r>
        <w:rPr>
          <w:rStyle w:val="Nagwek3Tahoma"/>
          <w:rFonts w:eastAsia="Tahoma" w:cs="Times New Roman"/>
          <w:b/>
          <w:bCs/>
          <w:sz w:val="24"/>
          <w:szCs w:val="24"/>
        </w:rPr>
        <w:t>§</w:t>
      </w:r>
      <w:r>
        <w:rPr>
          <w:b/>
          <w:bCs/>
          <w:sz w:val="24"/>
          <w:szCs w:val="24"/>
        </w:rPr>
        <w:t xml:space="preserve"> </w:t>
      </w:r>
      <w:r>
        <w:rPr>
          <w:rStyle w:val="Nagwek3Tahoma"/>
          <w:rFonts w:eastAsia="Tahoma" w:cs="Times New Roman"/>
          <w:b/>
          <w:bCs/>
          <w:sz w:val="24"/>
          <w:szCs w:val="24"/>
        </w:rPr>
        <w:t>2</w:t>
      </w:r>
      <w:bookmarkEnd w:id="12"/>
      <w:r>
        <w:rPr>
          <w:rStyle w:val="Nagwek3Tahoma"/>
          <w:rFonts w:eastAsia="Tahoma" w:cs="Times New Roman"/>
          <w:b/>
          <w:bCs/>
          <w:sz w:val="24"/>
          <w:szCs w:val="24"/>
        </w:rPr>
        <w:t>0</w:t>
      </w:r>
    </w:p>
    <w:p w14:paraId="3A079450" w14:textId="77777777" w:rsidR="0050365F" w:rsidRDefault="00D558F6">
      <w:pPr>
        <w:spacing w:after="0" w:line="276" w:lineRule="auto"/>
        <w:jc w:val="center"/>
        <w:rPr>
          <w:sz w:val="24"/>
          <w:szCs w:val="24"/>
        </w:rPr>
      </w:pPr>
      <w:r>
        <w:rPr>
          <w:b/>
          <w:bCs/>
          <w:sz w:val="24"/>
          <w:szCs w:val="24"/>
        </w:rPr>
        <w:t>Dokumentacja medyczna</w:t>
      </w:r>
    </w:p>
    <w:p w14:paraId="4FD19DC0"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Spółka zapewnia ochronę danych zawartych w dokumentacji medycznej pacjenta.</w:t>
      </w:r>
    </w:p>
    <w:p w14:paraId="34906F17"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rStyle w:val="Nagwek3Tahoma"/>
          <w:rFonts w:ascii="Calibri" w:eastAsia="Tahoma" w:hAnsi="Calibri" w:cs="Times New Roman"/>
          <w:sz w:val="24"/>
          <w:szCs w:val="24"/>
        </w:rPr>
      </w:pPr>
      <w:r>
        <w:rPr>
          <w:sz w:val="24"/>
          <w:szCs w:val="24"/>
        </w:rPr>
        <w:t xml:space="preserve">Spółka udostępnia dokumentację medyczną pacjenta na zasadach określonych </w:t>
      </w:r>
      <w:r>
        <w:rPr>
          <w:rStyle w:val="Nagwek3Tahoma"/>
          <w:rFonts w:eastAsia="Tahoma" w:cs="Times New Roman"/>
          <w:sz w:val="24"/>
          <w:szCs w:val="24"/>
        </w:rPr>
        <w:t xml:space="preserve">w ustawie z dnia 6 listopada 2008 r. o prawach pacjenta i Rzeczniku Praw Pacjenta. </w:t>
      </w:r>
    </w:p>
    <w:p w14:paraId="2402A1D2" w14:textId="77777777" w:rsidR="0050365F" w:rsidRDefault="00D558F6">
      <w:pPr>
        <w:spacing w:after="0" w:line="240" w:lineRule="auto"/>
        <w:rPr>
          <w:rStyle w:val="Nagwek3Tahoma"/>
          <w:rFonts w:ascii="Calibri" w:eastAsia="Tahoma" w:hAnsi="Calibri" w:cs="Times New Roman"/>
          <w:sz w:val="24"/>
          <w:szCs w:val="24"/>
        </w:rPr>
      </w:pPr>
      <w:r>
        <w:br w:type="page"/>
      </w:r>
    </w:p>
    <w:p w14:paraId="1406AE50" w14:textId="77777777"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lastRenderedPageBreak/>
        <w:t>§ 21</w:t>
      </w:r>
    </w:p>
    <w:p w14:paraId="5F59EF4E" w14:textId="77777777" w:rsidR="0050365F" w:rsidRDefault="00D558F6">
      <w:pPr>
        <w:numPr>
          <w:ilvl w:val="0"/>
          <w:numId w:val="66"/>
        </w:numPr>
        <w:spacing w:after="0" w:line="276" w:lineRule="auto"/>
        <w:contextualSpacing/>
        <w:jc w:val="both"/>
        <w:rPr>
          <w:sz w:val="24"/>
          <w:szCs w:val="24"/>
        </w:rPr>
      </w:pPr>
      <w:r>
        <w:rPr>
          <w:sz w:val="24"/>
          <w:szCs w:val="24"/>
        </w:rPr>
        <w:t>Spółka</w:t>
      </w:r>
      <w:r>
        <w:rPr>
          <w:rStyle w:val="Nagwek3Tahoma"/>
          <w:rFonts w:eastAsia="Tahoma" w:cs="Times New Roman"/>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Default="00D558F6">
      <w:pPr>
        <w:numPr>
          <w:ilvl w:val="0"/>
          <w:numId w:val="66"/>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 określona została w załączniku nr 2 do niniejszego regulaminu, udostępnionym na stronie internetowej Spółki.</w:t>
      </w:r>
    </w:p>
    <w:p w14:paraId="2BC2D66F" w14:textId="77777777" w:rsidR="0050365F" w:rsidRDefault="00D558F6">
      <w:pPr>
        <w:spacing w:after="0" w:line="276" w:lineRule="auto"/>
        <w:jc w:val="center"/>
        <w:rPr>
          <w:b/>
          <w:sz w:val="24"/>
          <w:szCs w:val="24"/>
        </w:rPr>
      </w:pPr>
      <w:r>
        <w:rPr>
          <w:rStyle w:val="Nagwek3Tahoma"/>
          <w:rFonts w:eastAsia="Tahoma" w:cs="Times New Roman"/>
          <w:b/>
          <w:bCs/>
          <w:sz w:val="24"/>
          <w:szCs w:val="24"/>
        </w:rPr>
        <w:t>§ 22</w:t>
      </w:r>
      <w:r>
        <w:rPr>
          <w:b/>
          <w:sz w:val="24"/>
          <w:szCs w:val="24"/>
        </w:rPr>
        <w:t xml:space="preserve"> </w:t>
      </w:r>
    </w:p>
    <w:p w14:paraId="6CA93404" w14:textId="77777777" w:rsidR="0050365F" w:rsidRDefault="00D558F6">
      <w:pPr>
        <w:spacing w:after="0" w:line="276" w:lineRule="auto"/>
        <w:jc w:val="center"/>
        <w:rPr>
          <w:rStyle w:val="Nagwek3Tahoma"/>
          <w:rFonts w:ascii="Calibri" w:eastAsia="Tahoma" w:hAnsi="Calibri" w:cs="Times New Roman"/>
          <w:b/>
          <w:bCs/>
          <w:sz w:val="24"/>
          <w:szCs w:val="24"/>
        </w:rPr>
      </w:pPr>
      <w:r>
        <w:rPr>
          <w:b/>
          <w:sz w:val="24"/>
          <w:szCs w:val="24"/>
        </w:rPr>
        <w:t>Prawa i obowiązki pacjenta</w:t>
      </w:r>
    </w:p>
    <w:p w14:paraId="323D7989" w14:textId="77777777" w:rsidR="0050365F" w:rsidRDefault="00D558F6">
      <w:pPr>
        <w:numPr>
          <w:ilvl w:val="0"/>
          <w:numId w:val="7"/>
        </w:numPr>
        <w:spacing w:after="0" w:line="276" w:lineRule="auto"/>
        <w:ind w:left="284" w:hanging="284"/>
        <w:jc w:val="both"/>
        <w:rPr>
          <w:sz w:val="24"/>
          <w:szCs w:val="24"/>
        </w:rPr>
      </w:pPr>
      <w:r>
        <w:rPr>
          <w:sz w:val="24"/>
          <w:szCs w:val="24"/>
        </w:rPr>
        <w:t>Prawa pacjenta</w:t>
      </w:r>
    </w:p>
    <w:p w14:paraId="7B6C4ED0" w14:textId="77777777" w:rsidR="0050365F" w:rsidRDefault="00D558F6">
      <w:pPr>
        <w:spacing w:after="0" w:line="276" w:lineRule="auto"/>
        <w:ind w:left="284"/>
        <w:jc w:val="both"/>
        <w:rPr>
          <w:sz w:val="24"/>
          <w:szCs w:val="24"/>
        </w:rPr>
      </w:pPr>
      <w:r>
        <w:rPr>
          <w:sz w:val="24"/>
          <w:szCs w:val="24"/>
        </w:rPr>
        <w:t xml:space="preserve">1) Pacjent ma prawo do: </w:t>
      </w:r>
    </w:p>
    <w:p w14:paraId="05187DCC" w14:textId="77777777" w:rsidR="0050365F" w:rsidRDefault="00D558F6">
      <w:pPr>
        <w:numPr>
          <w:ilvl w:val="0"/>
          <w:numId w:val="9"/>
        </w:numPr>
        <w:spacing w:after="0" w:line="276" w:lineRule="auto"/>
        <w:jc w:val="both"/>
        <w:rPr>
          <w:sz w:val="24"/>
          <w:szCs w:val="24"/>
        </w:rPr>
      </w:pPr>
      <w:r>
        <w:rPr>
          <w:sz w:val="24"/>
          <w:szCs w:val="24"/>
        </w:rPr>
        <w:t xml:space="preserve">świadczeń zdrowotnych, </w:t>
      </w:r>
    </w:p>
    <w:p w14:paraId="179EB4E2" w14:textId="77777777" w:rsidR="0050365F" w:rsidRDefault="00D558F6">
      <w:pPr>
        <w:numPr>
          <w:ilvl w:val="0"/>
          <w:numId w:val="9"/>
        </w:numPr>
        <w:spacing w:after="0" w:line="276" w:lineRule="auto"/>
        <w:jc w:val="both"/>
        <w:rPr>
          <w:sz w:val="24"/>
          <w:szCs w:val="24"/>
        </w:rPr>
      </w:pPr>
      <w:r>
        <w:rPr>
          <w:sz w:val="24"/>
          <w:szCs w:val="24"/>
        </w:rPr>
        <w:t xml:space="preserve">informacji, </w:t>
      </w:r>
    </w:p>
    <w:p w14:paraId="3E8DF74D" w14:textId="77777777" w:rsidR="0050365F" w:rsidRDefault="00D558F6">
      <w:pPr>
        <w:numPr>
          <w:ilvl w:val="0"/>
          <w:numId w:val="9"/>
        </w:numPr>
        <w:spacing w:after="0" w:line="276" w:lineRule="auto"/>
        <w:jc w:val="both"/>
        <w:rPr>
          <w:sz w:val="24"/>
          <w:szCs w:val="24"/>
        </w:rPr>
      </w:pPr>
      <w:r>
        <w:rPr>
          <w:sz w:val="24"/>
          <w:szCs w:val="24"/>
        </w:rPr>
        <w:t xml:space="preserve">tajemnicy informacji z nimi związanych, </w:t>
      </w:r>
    </w:p>
    <w:p w14:paraId="67551D76" w14:textId="77777777" w:rsidR="0050365F" w:rsidRDefault="00D558F6">
      <w:pPr>
        <w:numPr>
          <w:ilvl w:val="0"/>
          <w:numId w:val="9"/>
        </w:numPr>
        <w:spacing w:after="0" w:line="276" w:lineRule="auto"/>
        <w:jc w:val="both"/>
        <w:rPr>
          <w:sz w:val="24"/>
          <w:szCs w:val="24"/>
        </w:rPr>
      </w:pPr>
      <w:r>
        <w:rPr>
          <w:sz w:val="24"/>
          <w:szCs w:val="24"/>
        </w:rPr>
        <w:t>wyrażenia zgody na udzielanie świadczeń zdrowotnych,</w:t>
      </w:r>
    </w:p>
    <w:p w14:paraId="47582590" w14:textId="77777777" w:rsidR="0050365F" w:rsidRDefault="00D558F6">
      <w:pPr>
        <w:numPr>
          <w:ilvl w:val="0"/>
          <w:numId w:val="9"/>
        </w:numPr>
        <w:spacing w:after="0" w:line="276" w:lineRule="auto"/>
        <w:jc w:val="both"/>
        <w:rPr>
          <w:sz w:val="24"/>
          <w:szCs w:val="24"/>
        </w:rPr>
      </w:pPr>
      <w:r>
        <w:rPr>
          <w:sz w:val="24"/>
          <w:szCs w:val="24"/>
        </w:rPr>
        <w:t xml:space="preserve">poszanowania intymności i godności pacjenta, </w:t>
      </w:r>
    </w:p>
    <w:p w14:paraId="1BA5DC28" w14:textId="77777777" w:rsidR="0050365F" w:rsidRDefault="00D558F6">
      <w:pPr>
        <w:numPr>
          <w:ilvl w:val="0"/>
          <w:numId w:val="9"/>
        </w:numPr>
        <w:spacing w:after="0" w:line="276" w:lineRule="auto"/>
        <w:jc w:val="both"/>
        <w:rPr>
          <w:sz w:val="24"/>
          <w:szCs w:val="24"/>
        </w:rPr>
      </w:pPr>
      <w:r>
        <w:rPr>
          <w:sz w:val="24"/>
          <w:szCs w:val="24"/>
        </w:rPr>
        <w:t>dokumentacji medycznej,</w:t>
      </w:r>
    </w:p>
    <w:p w14:paraId="44FBB203" w14:textId="77777777" w:rsidR="0050365F" w:rsidRDefault="00D558F6">
      <w:pPr>
        <w:numPr>
          <w:ilvl w:val="0"/>
          <w:numId w:val="9"/>
        </w:numPr>
        <w:spacing w:after="0" w:line="276" w:lineRule="auto"/>
        <w:jc w:val="both"/>
        <w:rPr>
          <w:sz w:val="24"/>
          <w:szCs w:val="24"/>
        </w:rPr>
      </w:pPr>
      <w:r>
        <w:rPr>
          <w:sz w:val="24"/>
          <w:szCs w:val="24"/>
        </w:rPr>
        <w:t xml:space="preserve">zgłoszenia sprzeciwu wobec opinii albo orzeczenia lekarza, </w:t>
      </w:r>
    </w:p>
    <w:p w14:paraId="06E901DF" w14:textId="77777777" w:rsidR="0050365F" w:rsidRDefault="00D558F6">
      <w:pPr>
        <w:numPr>
          <w:ilvl w:val="0"/>
          <w:numId w:val="9"/>
        </w:numPr>
        <w:spacing w:after="0" w:line="276" w:lineRule="auto"/>
        <w:jc w:val="both"/>
        <w:rPr>
          <w:sz w:val="24"/>
          <w:szCs w:val="24"/>
        </w:rPr>
      </w:pPr>
      <w:r>
        <w:rPr>
          <w:sz w:val="24"/>
          <w:szCs w:val="24"/>
        </w:rPr>
        <w:t xml:space="preserve">poszanowania życia prywatnego i rodzinnego, </w:t>
      </w:r>
    </w:p>
    <w:p w14:paraId="33F98741" w14:textId="77777777" w:rsidR="0050365F" w:rsidRDefault="00D558F6">
      <w:pPr>
        <w:numPr>
          <w:ilvl w:val="0"/>
          <w:numId w:val="9"/>
        </w:numPr>
        <w:spacing w:after="0" w:line="276" w:lineRule="auto"/>
        <w:jc w:val="both"/>
        <w:rPr>
          <w:sz w:val="24"/>
          <w:szCs w:val="24"/>
        </w:rPr>
      </w:pPr>
      <w:r>
        <w:rPr>
          <w:sz w:val="24"/>
          <w:szCs w:val="24"/>
        </w:rPr>
        <w:t xml:space="preserve">opieki duszpasterskiej, </w:t>
      </w:r>
    </w:p>
    <w:p w14:paraId="06C687C8" w14:textId="77777777" w:rsidR="0050365F" w:rsidRDefault="00D558F6">
      <w:pPr>
        <w:numPr>
          <w:ilvl w:val="0"/>
          <w:numId w:val="9"/>
        </w:numPr>
        <w:spacing w:after="0" w:line="276" w:lineRule="auto"/>
        <w:jc w:val="both"/>
        <w:rPr>
          <w:sz w:val="24"/>
          <w:szCs w:val="24"/>
        </w:rPr>
      </w:pPr>
      <w:r>
        <w:rPr>
          <w:sz w:val="24"/>
          <w:szCs w:val="24"/>
        </w:rPr>
        <w:t>przechowywania rzeczy wartościowych w depozycie.</w:t>
      </w:r>
    </w:p>
    <w:p w14:paraId="0953BBDB" w14:textId="77777777" w:rsidR="0050365F" w:rsidRDefault="00D558F6">
      <w:pPr>
        <w:numPr>
          <w:ilvl w:val="0"/>
          <w:numId w:val="32"/>
        </w:numPr>
        <w:tabs>
          <w:tab w:val="clear" w:pos="720"/>
          <w:tab w:val="left" w:pos="0"/>
        </w:tabs>
        <w:spacing w:after="0" w:line="276" w:lineRule="auto"/>
        <w:contextualSpacing/>
        <w:jc w:val="both"/>
        <w:rPr>
          <w:sz w:val="24"/>
          <w:szCs w:val="24"/>
        </w:rPr>
      </w:pPr>
      <w:r>
        <w:rPr>
          <w:rStyle w:val="Nagwek3Tahoma"/>
          <w:rFonts w:eastAsia="Tahoma" w:cs="Times New Roman"/>
          <w:sz w:val="24"/>
          <w:szCs w:val="24"/>
        </w:rPr>
        <w:t>Szczegółowe prawa pacjenta określa ustawa z dnia 6 listopada 2008 roku o prawach pacjenta i Rzeczniku Praw Pacjenta.</w:t>
      </w:r>
      <w:r>
        <w:rPr>
          <w:sz w:val="24"/>
          <w:szCs w:val="24"/>
        </w:rPr>
        <w:t xml:space="preserve"> </w:t>
      </w:r>
    </w:p>
    <w:p w14:paraId="6C5A7CE0" w14:textId="77777777" w:rsidR="0050365F" w:rsidRDefault="00D558F6">
      <w:pPr>
        <w:numPr>
          <w:ilvl w:val="0"/>
          <w:numId w:val="33"/>
        </w:numPr>
        <w:tabs>
          <w:tab w:val="clear" w:pos="720"/>
          <w:tab w:val="left" w:pos="0"/>
        </w:tabs>
        <w:spacing w:after="0" w:line="276" w:lineRule="auto"/>
        <w:contextualSpacing/>
        <w:rPr>
          <w:sz w:val="24"/>
          <w:szCs w:val="24"/>
        </w:rPr>
      </w:pPr>
      <w:r>
        <w:rPr>
          <w:sz w:val="24"/>
          <w:szCs w:val="24"/>
        </w:rPr>
        <w:t>Obowiązki pacjenta</w:t>
      </w:r>
    </w:p>
    <w:p w14:paraId="66757FAE" w14:textId="77777777" w:rsidR="0050365F" w:rsidRDefault="00D558F6">
      <w:pPr>
        <w:numPr>
          <w:ilvl w:val="0"/>
          <w:numId w:val="34"/>
        </w:numPr>
        <w:tabs>
          <w:tab w:val="clear" w:pos="720"/>
          <w:tab w:val="left" w:pos="0"/>
        </w:tabs>
        <w:spacing w:after="0" w:line="276" w:lineRule="auto"/>
        <w:contextualSpacing/>
        <w:rPr>
          <w:sz w:val="24"/>
          <w:szCs w:val="24"/>
        </w:rPr>
      </w:pPr>
      <w:r>
        <w:rPr>
          <w:sz w:val="24"/>
          <w:szCs w:val="24"/>
        </w:rPr>
        <w:t>Pacjent ma obowiązek:</w:t>
      </w:r>
    </w:p>
    <w:p w14:paraId="44B01C0A"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poinformować lekarza o posiadanych przez siebie lekach bezpośrednio po przyjęciu do oddziału,</w:t>
      </w:r>
    </w:p>
    <w:p w14:paraId="669FEE96"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stosować się do ustalonej diety,</w:t>
      </w:r>
    </w:p>
    <w:p w14:paraId="2090D44D"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zasad higieny osobistej, utrzymywać ład i porządek w miejscu pobytu,</w:t>
      </w:r>
    </w:p>
    <w:p w14:paraId="6F2D3F5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Korzystać z telefonów komórkowych i telewizora w sposób, który nie stwarza uciążliwości dla innych pacjentów,</w:t>
      </w:r>
    </w:p>
    <w:p w14:paraId="35E42E1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zgłaszać wyjścia poza oddział pielęgniarce oddziałowej lub dyżurnej,</w:t>
      </w:r>
    </w:p>
    <w:p w14:paraId="56A754E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lastRenderedPageBreak/>
        <w:t>przestrzegać ciszy nocnej od godziny 22</w:t>
      </w:r>
      <w:r>
        <w:rPr>
          <w:rFonts w:eastAsia="Times New Roman" w:cs="Times New Roman"/>
          <w:sz w:val="24"/>
          <w:szCs w:val="24"/>
          <w:vertAlign w:val="superscript"/>
          <w:lang w:eastAsia="pl-PL"/>
        </w:rPr>
        <w:t>00</w:t>
      </w:r>
      <w:r>
        <w:rPr>
          <w:rFonts w:eastAsia="Times New Roman" w:cs="Times New Roman"/>
          <w:sz w:val="24"/>
          <w:szCs w:val="24"/>
          <w:lang w:eastAsia="pl-PL"/>
        </w:rPr>
        <w:t xml:space="preserve"> do godziny 6</w:t>
      </w:r>
      <w:r>
        <w:rPr>
          <w:rFonts w:eastAsia="Times New Roman" w:cs="Times New Roman"/>
          <w:sz w:val="24"/>
          <w:szCs w:val="24"/>
          <w:vertAlign w:val="superscript"/>
          <w:lang w:eastAsia="pl-PL"/>
        </w:rPr>
        <w:t>00</w:t>
      </w:r>
      <w:r>
        <w:rPr>
          <w:rFonts w:eastAsia="Times New Roman" w:cs="Times New Roman"/>
          <w:sz w:val="24"/>
          <w:szCs w:val="24"/>
          <w:lang w:eastAsia="pl-PL"/>
        </w:rPr>
        <w:t>,</w:t>
      </w:r>
    </w:p>
    <w:p w14:paraId="082786E5"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szanować mienie szpitalne,</w:t>
      </w:r>
    </w:p>
    <w:p w14:paraId="6F6EA4C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poddać się izolacji w przypadkach odpowiednio uzasadnionych (sytuacja epidemiologiczna),</w:t>
      </w:r>
    </w:p>
    <w:p w14:paraId="02B553B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szczególnych ustaleń organizacyjnych i porządku w poszczególnych oddziałach/pododdziałach,</w:t>
      </w:r>
    </w:p>
    <w:p w14:paraId="01598E71" w14:textId="77777777" w:rsidR="0050365F" w:rsidRDefault="00D558F6">
      <w:pPr>
        <w:numPr>
          <w:ilvl w:val="0"/>
          <w:numId w:val="34"/>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Pacjent nie powinien:</w:t>
      </w:r>
    </w:p>
    <w:p w14:paraId="63BA3B4D"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manipulować aparaturą medyczną, urządzeniami i instalacjami elektrycznymi, gazowymi, wentylacyjnymi, grzewczymi,</w:t>
      </w:r>
    </w:p>
    <w:p w14:paraId="621F26A6"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wychodzić poza teren szpitala,</w:t>
      </w:r>
    </w:p>
    <w:p w14:paraId="794C926A"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zdejmować opasek identyfikacyjnych bez powiadomienia personelu szpitala,</w:t>
      </w:r>
    </w:p>
    <w:p w14:paraId="0999E811" w14:textId="77777777" w:rsidR="0050365F" w:rsidRDefault="00D558F6">
      <w:pPr>
        <w:numPr>
          <w:ilvl w:val="0"/>
          <w:numId w:val="35"/>
        </w:numPr>
        <w:spacing w:after="0" w:line="276" w:lineRule="auto"/>
        <w:rPr>
          <w:rFonts w:eastAsia="Times New Roman" w:cs="Times New Roman"/>
          <w:sz w:val="24"/>
          <w:szCs w:val="24"/>
          <w:lang w:eastAsia="pl-PL"/>
        </w:rPr>
      </w:pPr>
      <w:r>
        <w:rPr>
          <w:rFonts w:eastAsia="Times New Roman" w:cs="Times New Roman"/>
          <w:sz w:val="24"/>
          <w:szCs w:val="24"/>
          <w:lang w:eastAsia="pl-PL"/>
        </w:rPr>
        <w:t>zmieniać przydzielonej sali lub łóżka bez zgody personelu medycznego,</w:t>
      </w:r>
    </w:p>
    <w:p w14:paraId="70689BE1"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filmować lub fotografować pacjentów, personelu lub innych osób bez uzyskania na to zgody pacjentów i/lub personelu i/lub innych osób,</w:t>
      </w:r>
    </w:p>
    <w:p w14:paraId="7831006B" w14:textId="77777777" w:rsidR="0050365F" w:rsidRDefault="00D558F6">
      <w:pPr>
        <w:numPr>
          <w:ilvl w:val="0"/>
          <w:numId w:val="36"/>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szczególne ustalenia:</w:t>
      </w:r>
    </w:p>
    <w:p w14:paraId="0AEA087A"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wszelkie wątpliwości należy zawsze konsultować z personelem medycznym Szpitala,</w:t>
      </w:r>
    </w:p>
    <w:p w14:paraId="4F53F0AF"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Szpital nie ponosi odpowiedzialności za rzeczy wartościowe, pieniądze i dokumenty, których pacjent nie przekazał do depozytu,</w:t>
      </w:r>
    </w:p>
    <w:p w14:paraId="62454489"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Default="0050365F">
      <w:pPr>
        <w:spacing w:after="0" w:line="276" w:lineRule="auto"/>
        <w:ind w:left="1068"/>
        <w:jc w:val="both"/>
        <w:rPr>
          <w:rFonts w:eastAsia="Times New Roman" w:cs="Times New Roman"/>
          <w:sz w:val="24"/>
          <w:szCs w:val="24"/>
          <w:lang w:eastAsia="pl-PL"/>
        </w:rPr>
      </w:pPr>
    </w:p>
    <w:p w14:paraId="7531F175"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XI</w:t>
      </w:r>
    </w:p>
    <w:p w14:paraId="18090FB7" w14:textId="77777777" w:rsidR="0050365F" w:rsidRDefault="00D558F6">
      <w:pPr>
        <w:spacing w:after="0" w:line="276" w:lineRule="auto"/>
        <w:jc w:val="center"/>
        <w:rPr>
          <w:b/>
          <w:bCs/>
          <w:sz w:val="24"/>
          <w:szCs w:val="24"/>
        </w:rPr>
      </w:pPr>
      <w:r>
        <w:rPr>
          <w:b/>
          <w:bCs/>
          <w:sz w:val="24"/>
          <w:szCs w:val="24"/>
        </w:rPr>
        <w:t xml:space="preserve">Organizacja procesu udzielania świadczeń zdrowotnych </w:t>
      </w:r>
    </w:p>
    <w:p w14:paraId="2EAC9CD9" w14:textId="77777777" w:rsidR="0050365F" w:rsidRDefault="00D558F6">
      <w:pPr>
        <w:spacing w:after="0" w:line="276" w:lineRule="auto"/>
        <w:jc w:val="center"/>
        <w:rPr>
          <w:rStyle w:val="Nagwek3Tahoma"/>
          <w:rFonts w:ascii="Calibri" w:eastAsia="Tahoma" w:hAnsi="Calibri" w:cs="Times New Roman"/>
          <w:sz w:val="24"/>
          <w:szCs w:val="24"/>
        </w:rPr>
      </w:pPr>
      <w:r>
        <w:rPr>
          <w:b/>
          <w:bCs/>
          <w:sz w:val="24"/>
          <w:szCs w:val="24"/>
        </w:rPr>
        <w:t>w przypadku pobierania opłat</w:t>
      </w:r>
    </w:p>
    <w:p w14:paraId="2F0A019B" w14:textId="77777777" w:rsidR="0050365F" w:rsidRDefault="0050365F">
      <w:pPr>
        <w:spacing w:after="0" w:line="276" w:lineRule="auto"/>
        <w:jc w:val="center"/>
        <w:rPr>
          <w:rStyle w:val="Nagwek3Tahoma"/>
          <w:rFonts w:ascii="Calibri" w:hAnsi="Calibri"/>
          <w:sz w:val="24"/>
          <w:szCs w:val="24"/>
        </w:rPr>
      </w:pPr>
    </w:p>
    <w:p w14:paraId="2DEC69CE" w14:textId="77777777" w:rsidR="0050365F" w:rsidRDefault="00D558F6">
      <w:pPr>
        <w:spacing w:after="0" w:line="276" w:lineRule="auto"/>
        <w:jc w:val="center"/>
        <w:rPr>
          <w:rStyle w:val="Nagwek3Tahoma"/>
          <w:rFonts w:ascii="Calibri" w:eastAsia="Tahoma" w:hAnsi="Calibri" w:cs="Times New Roman"/>
          <w:sz w:val="24"/>
          <w:szCs w:val="24"/>
        </w:rPr>
      </w:pPr>
      <w:bookmarkStart w:id="13" w:name="bookmark5111111"/>
      <w:r>
        <w:rPr>
          <w:rStyle w:val="Nagwek3Tahoma"/>
          <w:rFonts w:eastAsia="Tahoma" w:cs="Times New Roman"/>
          <w:b/>
          <w:bCs/>
          <w:sz w:val="24"/>
          <w:szCs w:val="24"/>
        </w:rPr>
        <w:t xml:space="preserve">§ </w:t>
      </w:r>
      <w:bookmarkEnd w:id="13"/>
      <w:r>
        <w:rPr>
          <w:rStyle w:val="Nagwek3Tahoma"/>
          <w:rFonts w:eastAsia="Tahoma" w:cs="Times New Roman"/>
          <w:b/>
          <w:bCs/>
          <w:sz w:val="24"/>
          <w:szCs w:val="24"/>
        </w:rPr>
        <w:t>23</w:t>
      </w:r>
    </w:p>
    <w:p w14:paraId="61A3DD2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Spółka może udzielać świadczeń zdrowotnych odpłatnie lub za częściową odpłatnością. </w:t>
      </w:r>
    </w:p>
    <w:p w14:paraId="6667E86C" w14:textId="77777777" w:rsidR="0050365F" w:rsidRDefault="00D558F6">
      <w:pPr>
        <w:numPr>
          <w:ilvl w:val="0"/>
          <w:numId w:val="52"/>
        </w:numPr>
        <w:tabs>
          <w:tab w:val="clear" w:pos="720"/>
          <w:tab w:val="left" w:pos="284"/>
        </w:tabs>
        <w:spacing w:after="0" w:line="276" w:lineRule="auto"/>
        <w:ind w:left="360"/>
        <w:jc w:val="both"/>
        <w:rPr>
          <w:sz w:val="24"/>
          <w:szCs w:val="24"/>
        </w:rPr>
      </w:pPr>
      <w:r>
        <w:rPr>
          <w:rStyle w:val="Nagwek3Tahoma"/>
          <w:rFonts w:eastAsia="Tahoma"/>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Default="00D558F6">
      <w:pPr>
        <w:numPr>
          <w:ilvl w:val="0"/>
          <w:numId w:val="52"/>
        </w:numPr>
        <w:spacing w:after="0" w:line="276" w:lineRule="auto"/>
        <w:ind w:left="360"/>
        <w:jc w:val="both"/>
        <w:rPr>
          <w:sz w:val="24"/>
          <w:szCs w:val="24"/>
        </w:rPr>
      </w:pPr>
      <w:r>
        <w:rPr>
          <w:rStyle w:val="Nagwek3Tahoma"/>
          <w:rFonts w:eastAsia="Tahoma"/>
          <w:sz w:val="24"/>
          <w:szCs w:val="24"/>
        </w:rPr>
        <w:lastRenderedPageBreak/>
        <w:t>Spółka pobiera opłaty za udzielanie świadczeń zdrowotnych realizowanych na rzecz pacjentów:</w:t>
      </w:r>
    </w:p>
    <w:p w14:paraId="7E10868E"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nie posiadających ważnego skierowania, </w:t>
      </w:r>
    </w:p>
    <w:p w14:paraId="5B07005A"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pacing w:val="-2"/>
          <w:sz w:val="24"/>
          <w:szCs w:val="24"/>
        </w:rPr>
        <w:t>nie posiadających aktualnego dokumentu ubezpieczenia, Europejskiej Karty Ubezpieczenia Zdrowotnego</w:t>
      </w:r>
      <w:r>
        <w:rPr>
          <w:rStyle w:val="Nagwek3Tahoma"/>
          <w:rFonts w:eastAsia="Tahoma"/>
          <w:sz w:val="24"/>
          <w:szCs w:val="24"/>
        </w:rPr>
        <w:t xml:space="preserve"> lub innego dokumentu gwarantującego zwrot kosztów udzielonych świadczeń zdrowotnych (np. polisy ubezpieczeniowej), </w:t>
      </w:r>
    </w:p>
    <w:p w14:paraId="36A565D2" w14:textId="77777777" w:rsidR="0050365F" w:rsidRDefault="00D558F6">
      <w:pPr>
        <w:widowControl w:val="0"/>
        <w:numPr>
          <w:ilvl w:val="0"/>
          <w:numId w:val="53"/>
        </w:numPr>
        <w:tabs>
          <w:tab w:val="clear" w:pos="720"/>
          <w:tab w:val="left" w:pos="567"/>
        </w:tabs>
        <w:spacing w:after="0" w:line="276" w:lineRule="auto"/>
        <w:jc w:val="both"/>
        <w:textAlignment w:val="baseline"/>
        <w:rPr>
          <w:sz w:val="24"/>
          <w:szCs w:val="24"/>
        </w:rPr>
      </w:pPr>
      <w:r>
        <w:rPr>
          <w:rStyle w:val="Nagwek3Tahoma"/>
          <w:rFonts w:eastAsia="Tahoma"/>
          <w:sz w:val="24"/>
          <w:szCs w:val="24"/>
        </w:rPr>
        <w:t xml:space="preserve">kierowanych przez podmioty, z którymi Spółka zawarła umowę na świadczenie usług zdrowotnych, </w:t>
      </w:r>
    </w:p>
    <w:p w14:paraId="023FFD10"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bez skierowań na badania laboratoryjne i diagnostyczne,</w:t>
      </w:r>
    </w:p>
    <w:p w14:paraId="72BDDDA4" w14:textId="77777777" w:rsidR="0050365F" w:rsidRDefault="00D558F6">
      <w:pPr>
        <w:widowControl w:val="0"/>
        <w:numPr>
          <w:ilvl w:val="0"/>
          <w:numId w:val="52"/>
        </w:numPr>
        <w:tabs>
          <w:tab w:val="clear" w:pos="720"/>
          <w:tab w:val="left" w:pos="142"/>
          <w:tab w:val="left" w:pos="284"/>
        </w:tabs>
        <w:spacing w:after="0" w:line="276" w:lineRule="auto"/>
        <w:ind w:left="360"/>
        <w:jc w:val="both"/>
        <w:textAlignment w:val="baseline"/>
        <w:rPr>
          <w:rStyle w:val="Nagwek3Tahoma"/>
          <w:rFonts w:ascii="Calibri" w:eastAsia="Tahoma" w:hAnsi="Calibri"/>
          <w:sz w:val="24"/>
          <w:szCs w:val="24"/>
        </w:rPr>
      </w:pPr>
      <w:r>
        <w:rPr>
          <w:rStyle w:val="Nagwek3Tahoma"/>
          <w:rFonts w:eastAsia="Tahoma"/>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Pobieranie opłat odbywa się w wyznaczonych punktach na terenie Spółki.</w:t>
      </w:r>
      <w:r>
        <w:rPr>
          <w:rStyle w:val="Nagwek1Znak"/>
          <w:rFonts w:eastAsia="Tahoma"/>
        </w:rPr>
        <w:t xml:space="preserve"> </w:t>
      </w:r>
      <w:r>
        <w:rPr>
          <w:rStyle w:val="Nagwek3Tahoma"/>
          <w:rFonts w:eastAsia="Tahoma"/>
          <w:sz w:val="24"/>
          <w:szCs w:val="24"/>
        </w:rPr>
        <w:t>Spółka umożliwia pacjentowi dokonanie płatności gotówką, kartą płatniczą bądź przelewem bankowym.</w:t>
      </w:r>
    </w:p>
    <w:p w14:paraId="2F0A56FF"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Dział Świadczeń Medycznych na podstawie karty należności wystawia pacjentowi fakturę za udzielone świadczenie, pacjent kwituje odbiór tej faktury. </w:t>
      </w:r>
    </w:p>
    <w:p w14:paraId="474C222C"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W przypadku, gdy pacjent dostarczy do Działu Świadczeń Medycznych dokumenty potwierdzające posiadane uprawnienia do bezpłatnego udzielania świadczeń zdrowotnych -  Dział Świadczeń Medycznych wystawia korektę do wcześniej wystawionej faktury. </w:t>
      </w:r>
    </w:p>
    <w:p w14:paraId="4EC7BF1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Szpital wykonuje również świadczenia za pełną odpłatnością w przypadku, gdy pacjent wyrazi taką wolę mimo posiadanych uprawnień do bezpłatnego udzielania świadczeń zdrowotnych (świadczenia komercyjne ).</w:t>
      </w:r>
    </w:p>
    <w:p w14:paraId="5FFA854F" w14:textId="77777777" w:rsidR="0050365F" w:rsidRDefault="00D558F6">
      <w:pPr>
        <w:numPr>
          <w:ilvl w:val="0"/>
          <w:numId w:val="52"/>
        </w:numPr>
        <w:spacing w:after="0" w:line="276" w:lineRule="auto"/>
        <w:ind w:left="360"/>
        <w:contextualSpacing/>
        <w:jc w:val="both"/>
        <w:rPr>
          <w:rStyle w:val="Nagwek3Tahoma"/>
          <w:rFonts w:asciiTheme="minorHAnsi" w:eastAsiaTheme="minorHAnsi" w:hAnsiTheme="minorHAnsi" w:cstheme="minorBidi"/>
          <w:color w:val="auto"/>
          <w:sz w:val="24"/>
          <w:szCs w:val="24"/>
          <w:lang w:eastAsia="en-US"/>
        </w:rPr>
      </w:pPr>
      <w:r>
        <w:rPr>
          <w:rStyle w:val="Nagwek3Tahoma"/>
          <w:rFonts w:eastAsia="Tahoma"/>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Default="0050365F">
      <w:pPr>
        <w:spacing w:after="0" w:line="276" w:lineRule="auto"/>
        <w:jc w:val="center"/>
        <w:rPr>
          <w:rStyle w:val="Nagwek3Tahoma"/>
          <w:rFonts w:ascii="Calibri" w:eastAsia="Tahoma" w:hAnsi="Calibri" w:cs="Times New Roman"/>
          <w:b/>
          <w:bCs/>
          <w:sz w:val="24"/>
          <w:szCs w:val="24"/>
        </w:rPr>
      </w:pPr>
    </w:p>
    <w:p w14:paraId="1984963C"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w:t>
      </w:r>
    </w:p>
    <w:p w14:paraId="0E842D41" w14:textId="77777777" w:rsidR="0050365F" w:rsidRDefault="00D558F6">
      <w:pPr>
        <w:spacing w:after="0" w:line="276" w:lineRule="auto"/>
        <w:jc w:val="center"/>
        <w:rPr>
          <w:b/>
          <w:bCs/>
          <w:color w:val="FF0000"/>
          <w:sz w:val="24"/>
          <w:szCs w:val="24"/>
        </w:rPr>
      </w:pPr>
      <w:r>
        <w:rPr>
          <w:b/>
          <w:bCs/>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w:t>
      </w:r>
      <w:r>
        <w:rPr>
          <w:b/>
          <w:bCs/>
          <w:color w:val="0D0D0D"/>
          <w:sz w:val="24"/>
          <w:szCs w:val="24"/>
        </w:rPr>
        <w:t>oraz podmiotów, na zlecenie których przechowuje się zwłoki w związku z toczącym się postępowaniem karnym</w:t>
      </w:r>
      <w:r>
        <w:rPr>
          <w:b/>
          <w:bCs/>
          <w:color w:val="FF0000"/>
          <w:sz w:val="24"/>
          <w:szCs w:val="24"/>
        </w:rPr>
        <w:t xml:space="preserve"> </w:t>
      </w:r>
      <w:bookmarkStart w:id="14" w:name="bookmark51111111"/>
    </w:p>
    <w:p w14:paraId="131FF05E" w14:textId="77777777" w:rsidR="00DD0702" w:rsidRDefault="00DD0702">
      <w:pPr>
        <w:spacing w:after="0" w:line="276" w:lineRule="auto"/>
        <w:jc w:val="center"/>
        <w:rPr>
          <w:rStyle w:val="Nagwek3Tahoma"/>
          <w:rFonts w:eastAsia="Tahoma" w:cs="Times New Roman"/>
          <w:b/>
          <w:bCs/>
          <w:sz w:val="24"/>
          <w:szCs w:val="24"/>
        </w:rPr>
      </w:pPr>
    </w:p>
    <w:p w14:paraId="7FC8C597" w14:textId="768CD04C"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4"/>
      <w:r>
        <w:rPr>
          <w:rStyle w:val="Nagwek3Tahoma"/>
          <w:rFonts w:eastAsia="Tahoma" w:cs="Times New Roman"/>
          <w:b/>
          <w:bCs/>
          <w:sz w:val="24"/>
          <w:szCs w:val="24"/>
        </w:rPr>
        <w:t>24</w:t>
      </w:r>
    </w:p>
    <w:p w14:paraId="54512DC9" w14:textId="77777777" w:rsidR="0050365F" w:rsidRDefault="00D558F6">
      <w:pPr>
        <w:numPr>
          <w:ilvl w:val="0"/>
          <w:numId w:val="70"/>
        </w:numPr>
        <w:spacing w:after="0" w:line="276" w:lineRule="auto"/>
        <w:ind w:left="360"/>
        <w:contextualSpacing/>
        <w:jc w:val="both"/>
        <w:rPr>
          <w:sz w:val="24"/>
          <w:szCs w:val="24"/>
        </w:rPr>
      </w:pPr>
      <w:r>
        <w:rPr>
          <w:sz w:val="24"/>
          <w:szCs w:val="24"/>
        </w:rPr>
        <w:t xml:space="preserve">Zwłoki pacjenta mogą być przechowywane dłużej niż 72 (siedemdziesiąt dwie) godziny, jeżeli: </w:t>
      </w:r>
    </w:p>
    <w:p w14:paraId="495662A4" w14:textId="77777777" w:rsidR="0050365F" w:rsidRDefault="00D558F6">
      <w:pPr>
        <w:numPr>
          <w:ilvl w:val="0"/>
          <w:numId w:val="71"/>
        </w:numPr>
        <w:spacing w:after="0" w:line="276" w:lineRule="auto"/>
        <w:ind w:left="709"/>
        <w:contextualSpacing/>
        <w:jc w:val="both"/>
        <w:rPr>
          <w:sz w:val="24"/>
          <w:szCs w:val="24"/>
        </w:rPr>
      </w:pPr>
      <w:r>
        <w:rPr>
          <w:sz w:val="24"/>
          <w:szCs w:val="24"/>
        </w:rPr>
        <w:t xml:space="preserve">nie mogą zostać wcześniej odebrane przez osoby lub instytucje uprawnione do pochowania zwłok pacjenta, </w:t>
      </w:r>
    </w:p>
    <w:p w14:paraId="121319A1" w14:textId="77777777" w:rsidR="0050365F" w:rsidRDefault="00D558F6">
      <w:pPr>
        <w:numPr>
          <w:ilvl w:val="0"/>
          <w:numId w:val="71"/>
        </w:numPr>
        <w:spacing w:after="0" w:line="276" w:lineRule="auto"/>
        <w:ind w:left="709"/>
        <w:contextualSpacing/>
        <w:jc w:val="both"/>
        <w:rPr>
          <w:sz w:val="24"/>
          <w:szCs w:val="24"/>
        </w:rPr>
      </w:pPr>
      <w:r>
        <w:rPr>
          <w:sz w:val="24"/>
          <w:szCs w:val="24"/>
        </w:rPr>
        <w:lastRenderedPageBreak/>
        <w:t>w związku ze zgonem zostało wszczęte dochodzenie albo śledztwo, a prokurator nie zezwolił na pochowanie zwłok.</w:t>
      </w:r>
    </w:p>
    <w:p w14:paraId="01CAE61F" w14:textId="77777777" w:rsidR="0050365F" w:rsidRDefault="00D558F6">
      <w:pPr>
        <w:numPr>
          <w:ilvl w:val="0"/>
          <w:numId w:val="71"/>
        </w:numPr>
        <w:spacing w:after="0" w:line="276" w:lineRule="auto"/>
        <w:ind w:left="709"/>
        <w:contextualSpacing/>
        <w:jc w:val="both"/>
        <w:rPr>
          <w:sz w:val="24"/>
          <w:szCs w:val="24"/>
        </w:rPr>
      </w:pPr>
      <w:r>
        <w:rPr>
          <w:rStyle w:val="Nagwek3Tahoma"/>
          <w:rFonts w:eastAsia="Tahoma" w:cs="Times New Roman"/>
          <w:sz w:val="24"/>
          <w:szCs w:val="24"/>
        </w:rPr>
        <w:t>p</w:t>
      </w:r>
      <w:r>
        <w:rPr>
          <w:sz w:val="24"/>
          <w:szCs w:val="24"/>
        </w:rPr>
        <w:t>rzemawiają za tym inne ważne przyczyny, za zgodą albo na wniosek osoby lub instytucji uprawnionej do pochowania zwłok pacjenta.</w:t>
      </w:r>
    </w:p>
    <w:p w14:paraId="5FEAE251" w14:textId="77777777" w:rsidR="0050365F" w:rsidRDefault="00D558F6">
      <w:pPr>
        <w:numPr>
          <w:ilvl w:val="0"/>
          <w:numId w:val="70"/>
        </w:numPr>
        <w:spacing w:after="0" w:line="276" w:lineRule="auto"/>
        <w:ind w:left="360"/>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Default="0050365F">
      <w:pPr>
        <w:tabs>
          <w:tab w:val="left" w:pos="6030"/>
        </w:tabs>
        <w:spacing w:after="0" w:line="276" w:lineRule="auto"/>
        <w:ind w:left="360"/>
        <w:contextualSpacing/>
        <w:jc w:val="both"/>
        <w:rPr>
          <w:rStyle w:val="Nagwek3Tahoma"/>
          <w:rFonts w:ascii="Calibri" w:eastAsia="Tahoma" w:hAnsi="Calibri" w:cs="Times New Roman"/>
          <w:sz w:val="24"/>
          <w:szCs w:val="24"/>
        </w:rPr>
      </w:pPr>
    </w:p>
    <w:p w14:paraId="7F65EFB8"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XIII</w:t>
      </w:r>
    </w:p>
    <w:p w14:paraId="04AA61A1" w14:textId="77777777" w:rsidR="0050365F" w:rsidRDefault="00D558F6">
      <w:pPr>
        <w:spacing w:after="0" w:line="276" w:lineRule="auto"/>
        <w:jc w:val="center"/>
        <w:rPr>
          <w:b/>
          <w:bCs/>
          <w:sz w:val="24"/>
          <w:szCs w:val="24"/>
        </w:rPr>
      </w:pPr>
      <w:r>
        <w:rPr>
          <w:b/>
          <w:bCs/>
          <w:sz w:val="24"/>
          <w:szCs w:val="24"/>
        </w:rPr>
        <w:t>Wysokość opłat za świadczenia zdrowotne, które mogą być zgodnie z przepisami ustawy lub przepisami odrębnymi, udzielane za częściową albo całkowitą odpłatnością</w:t>
      </w:r>
    </w:p>
    <w:p w14:paraId="18776417" w14:textId="77777777" w:rsidR="00DD0702" w:rsidRDefault="00DD0702">
      <w:pPr>
        <w:spacing w:after="0" w:line="276" w:lineRule="auto"/>
        <w:jc w:val="center"/>
        <w:rPr>
          <w:rStyle w:val="Nagwek3Tahoma"/>
          <w:rFonts w:eastAsia="Tahoma" w:cs="Times New Roman"/>
          <w:b/>
          <w:bCs/>
          <w:sz w:val="24"/>
          <w:szCs w:val="24"/>
        </w:rPr>
      </w:pPr>
      <w:bookmarkStart w:id="15" w:name="bookmark511111111"/>
    </w:p>
    <w:p w14:paraId="177013AA" w14:textId="4B550A42"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5"/>
      <w:r>
        <w:rPr>
          <w:rStyle w:val="Nagwek3Tahoma"/>
          <w:rFonts w:eastAsia="Tahoma" w:cs="Times New Roman"/>
          <w:b/>
          <w:bCs/>
          <w:sz w:val="24"/>
          <w:szCs w:val="24"/>
        </w:rPr>
        <w:t>25</w:t>
      </w:r>
    </w:p>
    <w:p w14:paraId="41AF20BF" w14:textId="77777777" w:rsidR="0050365F" w:rsidRDefault="00D558F6">
      <w:pPr>
        <w:numPr>
          <w:ilvl w:val="0"/>
          <w:numId w:val="13"/>
        </w:numPr>
        <w:tabs>
          <w:tab w:val="clear" w:pos="720"/>
          <w:tab w:val="left" w:pos="-15"/>
        </w:tabs>
        <w:spacing w:after="0" w:line="276" w:lineRule="auto"/>
        <w:jc w:val="both"/>
        <w:rPr>
          <w:sz w:val="24"/>
          <w:szCs w:val="24"/>
        </w:rPr>
      </w:pPr>
      <w:r>
        <w:rPr>
          <w:rStyle w:val="Nagwek3Tahoma"/>
          <w:rFonts w:eastAsia="Tahoma" w:cs="Times New Roman"/>
          <w:sz w:val="24"/>
          <w:szCs w:val="24"/>
        </w:rPr>
        <w:t>Spółka</w:t>
      </w:r>
      <w:r>
        <w:rPr>
          <w:sz w:val="24"/>
          <w:szCs w:val="24"/>
        </w:rPr>
        <w:t xml:space="preserve"> może uzyskiwać środki finansowe z odpłatnych świadczeń zdrowotnych udzielanych na podstawie umowy.</w:t>
      </w:r>
    </w:p>
    <w:p w14:paraId="76881DDE" w14:textId="77777777" w:rsidR="0050365F" w:rsidRDefault="00D558F6">
      <w:pPr>
        <w:numPr>
          <w:ilvl w:val="0"/>
          <w:numId w:val="13"/>
        </w:numPr>
        <w:tabs>
          <w:tab w:val="clear" w:pos="720"/>
          <w:tab w:val="left" w:pos="-6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udzielane osobom nie posiadającym uprawnień do bezpłatnych świadczeń zdrowotnych. </w:t>
      </w:r>
    </w:p>
    <w:p w14:paraId="5EEECFB9" w14:textId="77777777" w:rsidR="0050365F" w:rsidRDefault="00D558F6">
      <w:pPr>
        <w:numPr>
          <w:ilvl w:val="0"/>
          <w:numId w:val="13"/>
        </w:numPr>
        <w:tabs>
          <w:tab w:val="clear" w:pos="720"/>
          <w:tab w:val="left" w:pos="3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udzielone pacjentowi ubezpieczonemu bez skierowania lekarza ubezpieczenia zdrowotnego, jeżeli to skierowanie jest wymagane.</w:t>
      </w:r>
    </w:p>
    <w:p w14:paraId="0AA3D2A3" w14:textId="77777777" w:rsidR="0050365F" w:rsidRDefault="00D558F6">
      <w:pPr>
        <w:numPr>
          <w:ilvl w:val="0"/>
          <w:numId w:val="13"/>
        </w:numPr>
        <w:tabs>
          <w:tab w:val="clear" w:pos="720"/>
          <w:tab w:val="left" w:pos="15"/>
        </w:tabs>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Spółka</w:t>
      </w:r>
      <w:r>
        <w:rPr>
          <w:sz w:val="24"/>
          <w:szCs w:val="24"/>
        </w:rPr>
        <w:t xml:space="preserve"> pobiera opłaty za inne czynności, za które pobieranie opłat jest dopuszczalne na mocy ogólnie obowiązujących przepisów.</w:t>
      </w:r>
    </w:p>
    <w:p w14:paraId="49D4764E" w14:textId="77777777" w:rsidR="0050365F" w:rsidRDefault="00D558F6">
      <w:pPr>
        <w:numPr>
          <w:ilvl w:val="0"/>
          <w:numId w:val="13"/>
        </w:numPr>
        <w:spacing w:after="0" w:line="276" w:lineRule="auto"/>
        <w:jc w:val="both"/>
        <w:rPr>
          <w:rFonts w:eastAsia="Times New Roman"/>
          <w:sz w:val="24"/>
          <w:szCs w:val="24"/>
        </w:rPr>
      </w:pPr>
      <w:r>
        <w:rPr>
          <w:rStyle w:val="Nagwek3Tahoma"/>
          <w:rFonts w:eastAsia="Tahoma" w:cs="Times New Roman"/>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Default="0050365F">
      <w:pPr>
        <w:spacing w:after="0" w:line="276" w:lineRule="auto"/>
        <w:jc w:val="center"/>
        <w:rPr>
          <w:rStyle w:val="Nagwek3Tahoma"/>
          <w:rFonts w:ascii="Calibri" w:hAnsi="Calibri"/>
          <w:sz w:val="24"/>
          <w:szCs w:val="24"/>
        </w:rPr>
      </w:pPr>
    </w:p>
    <w:p w14:paraId="74121BE5"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XIV</w:t>
      </w:r>
    </w:p>
    <w:p w14:paraId="75C5287C" w14:textId="77777777" w:rsidR="0050365F" w:rsidRDefault="00D558F6">
      <w:pPr>
        <w:spacing w:after="0" w:line="276" w:lineRule="auto"/>
        <w:jc w:val="center"/>
        <w:rPr>
          <w:b/>
          <w:bCs/>
          <w:sz w:val="24"/>
          <w:szCs w:val="24"/>
        </w:rPr>
      </w:pPr>
      <w:r>
        <w:rPr>
          <w:b/>
          <w:bCs/>
          <w:sz w:val="24"/>
          <w:szCs w:val="24"/>
        </w:rPr>
        <w:t xml:space="preserve">Sposób kierowania jednostkami lub komórkami organizacyjnymi </w:t>
      </w:r>
      <w:bookmarkStart w:id="16" w:name="bookmark5111111111"/>
      <w:r>
        <w:rPr>
          <w:b/>
          <w:bCs/>
          <w:sz w:val="24"/>
          <w:szCs w:val="24"/>
        </w:rPr>
        <w:t>Spółki</w:t>
      </w:r>
    </w:p>
    <w:p w14:paraId="4CE8A8BD" w14:textId="77777777" w:rsidR="00DD0702" w:rsidRDefault="00DD0702">
      <w:pPr>
        <w:spacing w:after="0" w:line="276" w:lineRule="auto"/>
        <w:jc w:val="center"/>
        <w:rPr>
          <w:b/>
          <w:bCs/>
          <w:sz w:val="24"/>
          <w:szCs w:val="24"/>
        </w:rPr>
      </w:pPr>
    </w:p>
    <w:p w14:paraId="27AF0679" w14:textId="37477F3A" w:rsidR="0050365F" w:rsidRDefault="00D558F6">
      <w:pPr>
        <w:spacing w:after="0" w:line="276" w:lineRule="auto"/>
        <w:jc w:val="center"/>
        <w:rPr>
          <w:sz w:val="24"/>
          <w:szCs w:val="24"/>
        </w:rPr>
      </w:pPr>
      <w:r>
        <w:rPr>
          <w:b/>
          <w:bCs/>
          <w:sz w:val="24"/>
          <w:szCs w:val="24"/>
        </w:rPr>
        <w:t>§</w:t>
      </w:r>
      <w:bookmarkEnd w:id="16"/>
      <w:r>
        <w:rPr>
          <w:b/>
          <w:bCs/>
          <w:sz w:val="24"/>
          <w:szCs w:val="24"/>
        </w:rPr>
        <w:t xml:space="preserve"> 26</w:t>
      </w:r>
    </w:p>
    <w:p w14:paraId="00981951"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Spółką kieruje Zarząd.</w:t>
      </w:r>
    </w:p>
    <w:p w14:paraId="660FE53B"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 xml:space="preserve">W skład Zarządu wchodzą: </w:t>
      </w:r>
    </w:p>
    <w:p w14:paraId="0AD9FA1B"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Prezes Zarządu,</w:t>
      </w:r>
    </w:p>
    <w:p w14:paraId="675C8B70"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Finansowych,</w:t>
      </w:r>
    </w:p>
    <w:p w14:paraId="645E3947"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Rozwoju.</w:t>
      </w:r>
    </w:p>
    <w:p w14:paraId="0DC840B9" w14:textId="77777777" w:rsidR="0050365F" w:rsidRDefault="00D558F6">
      <w:pPr>
        <w:numPr>
          <w:ilvl w:val="0"/>
          <w:numId w:val="5"/>
        </w:numPr>
        <w:tabs>
          <w:tab w:val="clear" w:pos="720"/>
          <w:tab w:val="left" w:pos="-45"/>
          <w:tab w:val="left" w:pos="30"/>
        </w:tabs>
        <w:spacing w:after="0" w:line="276" w:lineRule="auto"/>
        <w:ind w:hanging="357"/>
        <w:jc w:val="both"/>
        <w:rPr>
          <w:sz w:val="24"/>
          <w:szCs w:val="24"/>
        </w:rPr>
      </w:pPr>
      <w:r>
        <w:rPr>
          <w:sz w:val="24"/>
          <w:szCs w:val="24"/>
        </w:rPr>
        <w:t>Zarząd kieruje Spółką przy pomocy:</w:t>
      </w:r>
    </w:p>
    <w:p w14:paraId="5667AA36"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Dyrektora do spraw Lecznictwa,</w:t>
      </w:r>
    </w:p>
    <w:p w14:paraId="61F9AB83"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Naczelnego Lekarza,</w:t>
      </w:r>
    </w:p>
    <w:p w14:paraId="4235AEE2"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Naczelnej Pielęgniarki,</w:t>
      </w:r>
    </w:p>
    <w:p w14:paraId="2082FC54"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Głównego Księgowego.</w:t>
      </w:r>
    </w:p>
    <w:p w14:paraId="5C16EF64"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lastRenderedPageBreak/>
        <w:t>Dyrektora do spraw Lecznictwa, Naczelnego Lekarza, Naczelną Pielęgniarkę zatrudnia Prezes Zarządu na zasadach określonych w odrębnych przepisach.</w:t>
      </w:r>
    </w:p>
    <w:p w14:paraId="76EAB71A"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t>Prezes Zarządu ustala osobom wskazanym w ust. 4 zakres obowiązków i uprawnień.</w:t>
      </w:r>
    </w:p>
    <w:p w14:paraId="15C6935D" w14:textId="77777777" w:rsidR="00DD0702" w:rsidRDefault="00DD0702">
      <w:pPr>
        <w:spacing w:after="0" w:line="276" w:lineRule="auto"/>
        <w:ind w:right="60"/>
        <w:jc w:val="center"/>
        <w:rPr>
          <w:b/>
          <w:sz w:val="24"/>
          <w:szCs w:val="24"/>
        </w:rPr>
      </w:pPr>
    </w:p>
    <w:p w14:paraId="257F503E" w14:textId="149E3E3E" w:rsidR="0050365F" w:rsidRDefault="00D558F6">
      <w:pPr>
        <w:spacing w:after="0" w:line="276" w:lineRule="auto"/>
        <w:ind w:right="60"/>
        <w:jc w:val="center"/>
        <w:rPr>
          <w:b/>
          <w:sz w:val="24"/>
          <w:szCs w:val="24"/>
        </w:rPr>
      </w:pPr>
      <w:r>
        <w:rPr>
          <w:b/>
          <w:sz w:val="24"/>
          <w:szCs w:val="24"/>
        </w:rPr>
        <w:t>§ 27</w:t>
      </w:r>
    </w:p>
    <w:p w14:paraId="20360E4D" w14:textId="77777777" w:rsidR="0050365F" w:rsidRDefault="00D558F6">
      <w:pPr>
        <w:numPr>
          <w:ilvl w:val="0"/>
          <w:numId w:val="54"/>
        </w:numPr>
        <w:tabs>
          <w:tab w:val="clear" w:pos="720"/>
          <w:tab w:val="left" w:pos="351"/>
        </w:tabs>
        <w:spacing w:after="0" w:line="276" w:lineRule="auto"/>
        <w:ind w:hanging="357"/>
        <w:contextualSpacing/>
        <w:jc w:val="both"/>
        <w:rPr>
          <w:sz w:val="24"/>
          <w:szCs w:val="24"/>
        </w:rPr>
      </w:pPr>
      <w:r>
        <w:rPr>
          <w:sz w:val="24"/>
          <w:szCs w:val="24"/>
        </w:rPr>
        <w:t xml:space="preserve">Prezes Zarządu wykonując swoją funkcję zapewnia w szczególności: </w:t>
      </w:r>
    </w:p>
    <w:p w14:paraId="54CF6727"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 xml:space="preserve">koordynację działania wszystkich jednostek i komórek organizacyjnych </w:t>
      </w:r>
      <w:r>
        <w:rPr>
          <w:rStyle w:val="Nagwek3Tahoma"/>
          <w:rFonts w:eastAsia="Tahoma" w:cs="Times New Roman"/>
          <w:sz w:val="24"/>
          <w:szCs w:val="24"/>
        </w:rPr>
        <w:t>Spółki</w:t>
      </w:r>
      <w:r>
        <w:rPr>
          <w:sz w:val="24"/>
          <w:szCs w:val="24"/>
        </w:rPr>
        <w:t xml:space="preserve"> w zakresie zgodności z przepisami prawa oraz zadaniami statutowymi, </w:t>
      </w:r>
    </w:p>
    <w:p w14:paraId="33B53270"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kontrolę wykonywania zadań przez poszczególne komórki organizacyjne,</w:t>
      </w:r>
    </w:p>
    <w:p w14:paraId="495CC269"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współdziałanie z innymi podmiotami wykonującymi działalność leczniczą, </w:t>
      </w:r>
    </w:p>
    <w:p w14:paraId="069B1A2D"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realizację zadań zleconych przez udziałowców Spółki, </w:t>
      </w:r>
    </w:p>
    <w:p w14:paraId="0747F6A2" w14:textId="77777777" w:rsidR="0050365F" w:rsidRDefault="00D558F6">
      <w:pPr>
        <w:numPr>
          <w:ilvl w:val="0"/>
          <w:numId w:val="55"/>
        </w:numPr>
        <w:tabs>
          <w:tab w:val="clear" w:pos="720"/>
          <w:tab w:val="left" w:pos="285"/>
        </w:tabs>
        <w:spacing w:after="0" w:line="276" w:lineRule="auto"/>
        <w:ind w:hanging="357"/>
        <w:jc w:val="both"/>
        <w:rPr>
          <w:sz w:val="24"/>
          <w:szCs w:val="24"/>
        </w:rPr>
      </w:pPr>
      <w:r>
        <w:rPr>
          <w:spacing w:val="-2"/>
          <w:sz w:val="24"/>
          <w:szCs w:val="24"/>
        </w:rPr>
        <w:t>udzielanie świadczeń zdrowotnych wyłącznie przez osoby o odpowiednich uprawnieniach i kwalifikacjach</w:t>
      </w:r>
      <w:r>
        <w:rPr>
          <w:sz w:val="24"/>
          <w:szCs w:val="24"/>
        </w:rPr>
        <w:t xml:space="preserve"> zawodowych określonych odrębnymi przepisami,</w:t>
      </w:r>
    </w:p>
    <w:p w14:paraId="6ECD66DC" w14:textId="77777777" w:rsidR="0050365F" w:rsidRDefault="00D558F6">
      <w:pPr>
        <w:numPr>
          <w:ilvl w:val="0"/>
          <w:numId w:val="55"/>
        </w:numPr>
        <w:tabs>
          <w:tab w:val="clear" w:pos="720"/>
          <w:tab w:val="left" w:pos="709"/>
        </w:tabs>
        <w:spacing w:after="0" w:line="276" w:lineRule="auto"/>
        <w:ind w:hanging="357"/>
        <w:jc w:val="both"/>
        <w:rPr>
          <w:sz w:val="24"/>
          <w:szCs w:val="24"/>
        </w:rPr>
      </w:pPr>
      <w:r>
        <w:rPr>
          <w:sz w:val="24"/>
          <w:szCs w:val="24"/>
        </w:rPr>
        <w:t xml:space="preserve">bieżący nadzór nad wykonywaniem zadań statutowych Spółki. </w:t>
      </w:r>
    </w:p>
    <w:p w14:paraId="58F00719" w14:textId="77777777" w:rsidR="0050365F" w:rsidRDefault="00D558F6">
      <w:pPr>
        <w:numPr>
          <w:ilvl w:val="0"/>
          <w:numId w:val="54"/>
        </w:numPr>
        <w:spacing w:after="0" w:line="276" w:lineRule="auto"/>
        <w:ind w:hanging="357"/>
        <w:contextualSpacing/>
        <w:jc w:val="both"/>
        <w:rPr>
          <w:sz w:val="24"/>
          <w:szCs w:val="24"/>
        </w:rPr>
      </w:pPr>
      <w:r>
        <w:rPr>
          <w:sz w:val="24"/>
          <w:szCs w:val="24"/>
        </w:rPr>
        <w:t xml:space="preserve">Prezes Zarządu ostatecznie rozpatruje skargi, wnioski i zażalenia pracowników i pacjentów, zgodnie z procedurą ustaloną w odrębnym zarządzeniu. </w:t>
      </w:r>
    </w:p>
    <w:p w14:paraId="0B4D299F" w14:textId="77777777" w:rsidR="0050365F" w:rsidRDefault="00D558F6">
      <w:pPr>
        <w:numPr>
          <w:ilvl w:val="0"/>
          <w:numId w:val="54"/>
        </w:numPr>
        <w:spacing w:after="0" w:line="276" w:lineRule="auto"/>
        <w:ind w:hanging="357"/>
        <w:contextualSpacing/>
        <w:jc w:val="both"/>
        <w:rPr>
          <w:color w:val="000000"/>
          <w:sz w:val="24"/>
          <w:szCs w:val="24"/>
        </w:rPr>
      </w:pPr>
      <w:r>
        <w:rPr>
          <w:sz w:val="24"/>
          <w:szCs w:val="24"/>
        </w:rPr>
        <w:t>Prezes Zarządu wykonuje inne zadania wynikające z odrębnych przepisów.</w:t>
      </w:r>
    </w:p>
    <w:p w14:paraId="2A425C94" w14:textId="77777777" w:rsidR="0050365F" w:rsidRDefault="00D558F6">
      <w:pPr>
        <w:numPr>
          <w:ilvl w:val="0"/>
          <w:numId w:val="54"/>
        </w:numPr>
        <w:spacing w:after="0" w:line="276" w:lineRule="auto"/>
        <w:ind w:hanging="357"/>
        <w:contextualSpacing/>
        <w:jc w:val="both"/>
        <w:rPr>
          <w:color w:val="000000"/>
          <w:sz w:val="24"/>
          <w:szCs w:val="24"/>
        </w:rPr>
      </w:pPr>
      <w:r>
        <w:rPr>
          <w:color w:val="000000"/>
          <w:sz w:val="24"/>
          <w:szCs w:val="24"/>
        </w:rPr>
        <w:t>Do podpisywania korespondencji w imieniu Spółki uprawniony jest Prezes Zarządu, lub osoby działające na podstawie pisemnego pełnomocnictwa udzielonego przez Prezesa Zarządu.</w:t>
      </w:r>
    </w:p>
    <w:p w14:paraId="4888FC76" w14:textId="77777777" w:rsidR="00DD0702" w:rsidRDefault="00DD0702">
      <w:pPr>
        <w:spacing w:after="0" w:line="276" w:lineRule="auto"/>
        <w:ind w:right="60"/>
        <w:jc w:val="center"/>
        <w:rPr>
          <w:b/>
          <w:sz w:val="24"/>
          <w:szCs w:val="24"/>
        </w:rPr>
      </w:pPr>
    </w:p>
    <w:p w14:paraId="4EE66CDC" w14:textId="7E100B28" w:rsidR="0050365F" w:rsidRDefault="00D558F6">
      <w:pPr>
        <w:spacing w:after="0" w:line="276" w:lineRule="auto"/>
        <w:ind w:right="60"/>
        <w:jc w:val="center"/>
        <w:rPr>
          <w:b/>
          <w:color w:val="000000"/>
          <w:sz w:val="24"/>
          <w:szCs w:val="24"/>
        </w:rPr>
      </w:pPr>
      <w:r>
        <w:rPr>
          <w:b/>
          <w:sz w:val="24"/>
          <w:szCs w:val="24"/>
        </w:rPr>
        <w:t>§ 28</w:t>
      </w:r>
    </w:p>
    <w:p w14:paraId="78EB1E9E" w14:textId="77777777" w:rsidR="0050365F" w:rsidRDefault="00D558F6">
      <w:pPr>
        <w:numPr>
          <w:ilvl w:val="0"/>
          <w:numId w:val="11"/>
        </w:numPr>
        <w:spacing w:after="0" w:line="276" w:lineRule="auto"/>
        <w:ind w:right="62"/>
        <w:jc w:val="both"/>
        <w:rPr>
          <w:sz w:val="24"/>
          <w:szCs w:val="24"/>
        </w:rPr>
      </w:pPr>
      <w:r>
        <w:rPr>
          <w:color w:val="000000"/>
          <w:sz w:val="24"/>
          <w:szCs w:val="24"/>
        </w:rPr>
        <w:t xml:space="preserve">W przypadku nieobecności Prezesa Zarządu, zasady jego zastępstwa określa Regulamin Zarządu. </w:t>
      </w:r>
    </w:p>
    <w:p w14:paraId="6F028669"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Default="00D558F6">
      <w:pPr>
        <w:numPr>
          <w:ilvl w:val="0"/>
          <w:numId w:val="11"/>
        </w:numPr>
        <w:spacing w:after="0" w:line="276" w:lineRule="auto"/>
        <w:ind w:right="62"/>
        <w:jc w:val="both"/>
        <w:rPr>
          <w:color w:val="000000"/>
          <w:sz w:val="24"/>
          <w:szCs w:val="24"/>
        </w:rPr>
      </w:pPr>
      <w:r>
        <w:rPr>
          <w:rStyle w:val="Nagwek3Tahoma"/>
          <w:rFonts w:eastAsia="Tahoma" w:cs="Arial"/>
          <w:bCs/>
          <w:sz w:val="24"/>
          <w:szCs w:val="24"/>
        </w:rPr>
        <w:t>Regulamin Lekarza Dyżurnego Szpitala określa odrębne zarządzenie Prezesa Zarządu.</w:t>
      </w:r>
    </w:p>
    <w:p w14:paraId="375335FA"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 xml:space="preserve">Prezes Zarządu może ustalić pełnomocników do realizacji określonych zadań Spółki ustalając zakres i czas umocowania. </w:t>
      </w:r>
    </w:p>
    <w:p w14:paraId="0E4A93B0" w14:textId="77777777" w:rsidR="0050365F" w:rsidRDefault="00D558F6">
      <w:pPr>
        <w:spacing w:after="0" w:line="276" w:lineRule="auto"/>
        <w:ind w:right="60"/>
        <w:jc w:val="center"/>
        <w:rPr>
          <w:b/>
          <w:color w:val="000000"/>
          <w:sz w:val="24"/>
          <w:szCs w:val="24"/>
        </w:rPr>
      </w:pPr>
      <w:r>
        <w:rPr>
          <w:b/>
          <w:color w:val="000000"/>
          <w:sz w:val="24"/>
          <w:szCs w:val="24"/>
        </w:rPr>
        <w:t>§ 29</w:t>
      </w:r>
    </w:p>
    <w:p w14:paraId="5E106E93" w14:textId="77777777" w:rsidR="0050365F" w:rsidRDefault="00D558F6">
      <w:pPr>
        <w:spacing w:after="0" w:line="276" w:lineRule="auto"/>
        <w:ind w:right="60"/>
        <w:jc w:val="both"/>
        <w:rPr>
          <w:color w:val="000000"/>
          <w:sz w:val="24"/>
          <w:szCs w:val="24"/>
        </w:rPr>
      </w:pPr>
      <w:r>
        <w:rPr>
          <w:color w:val="000000"/>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Default="00DD0702">
      <w:pPr>
        <w:spacing w:after="0" w:line="276" w:lineRule="auto"/>
        <w:ind w:right="60"/>
        <w:jc w:val="center"/>
        <w:rPr>
          <w:b/>
          <w:color w:val="000000"/>
          <w:sz w:val="24"/>
          <w:szCs w:val="24"/>
        </w:rPr>
      </w:pPr>
    </w:p>
    <w:p w14:paraId="376EDA9D" w14:textId="4A4A0951" w:rsidR="0050365F" w:rsidRDefault="00D558F6">
      <w:pPr>
        <w:spacing w:after="0" w:line="276" w:lineRule="auto"/>
        <w:ind w:right="60"/>
        <w:jc w:val="center"/>
        <w:rPr>
          <w:b/>
          <w:color w:val="000000"/>
          <w:sz w:val="24"/>
          <w:szCs w:val="24"/>
        </w:rPr>
      </w:pPr>
      <w:r>
        <w:rPr>
          <w:b/>
          <w:color w:val="000000"/>
          <w:sz w:val="24"/>
          <w:szCs w:val="24"/>
        </w:rPr>
        <w:t>§ 30</w:t>
      </w:r>
    </w:p>
    <w:p w14:paraId="32C59160" w14:textId="77777777" w:rsidR="0050365F" w:rsidRDefault="00D558F6">
      <w:pPr>
        <w:spacing w:after="0" w:line="276" w:lineRule="auto"/>
        <w:ind w:right="60"/>
        <w:jc w:val="both"/>
        <w:rPr>
          <w:sz w:val="24"/>
          <w:szCs w:val="24"/>
        </w:rPr>
      </w:pPr>
      <w:r>
        <w:rPr>
          <w:color w:val="000000"/>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6066EFA2" w14:textId="77777777" w:rsidR="0050365F" w:rsidRDefault="00D558F6">
      <w:pPr>
        <w:spacing w:after="0" w:line="276" w:lineRule="auto"/>
        <w:ind w:right="60"/>
        <w:jc w:val="center"/>
        <w:rPr>
          <w:b/>
          <w:sz w:val="24"/>
          <w:szCs w:val="24"/>
        </w:rPr>
      </w:pPr>
      <w:r>
        <w:rPr>
          <w:b/>
          <w:color w:val="000000"/>
          <w:sz w:val="24"/>
          <w:szCs w:val="24"/>
        </w:rPr>
        <w:t>§ 31</w:t>
      </w:r>
    </w:p>
    <w:p w14:paraId="6803F8EF"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Pracownik zajmujący stanowisko kierownicze zobowiązany jest do planowania, organizowania, nadzorowania oraz kontroli funkcjonalnej działalności komórki, którą kieruje. Za wykonanie </w:t>
      </w:r>
      <w:r>
        <w:rPr>
          <w:sz w:val="24"/>
          <w:szCs w:val="24"/>
        </w:rPr>
        <w:lastRenderedPageBreak/>
        <w:t xml:space="preserve">całości zadań jednostki lub komórki organizacyjnej </w:t>
      </w:r>
      <w:r>
        <w:rPr>
          <w:color w:val="000000"/>
          <w:sz w:val="24"/>
          <w:szCs w:val="24"/>
        </w:rPr>
        <w:t>Spółki</w:t>
      </w:r>
      <w:r>
        <w:rPr>
          <w:sz w:val="24"/>
          <w:szCs w:val="24"/>
        </w:rPr>
        <w:t xml:space="preserve"> odpowiedzialny jest kierownik jednostki lub komórki, który reprezentuje ją wobec Prezesa Zarządu, Wiceprezesów, Dyrektora do spraw Lecznictwa, Naczelnego Lekarza lub Naczelnej Pielęgniarki.</w:t>
      </w:r>
    </w:p>
    <w:p w14:paraId="7B71D5EB"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W szczególności do obowiązków osób kierujących jednostkami lub komórkami organizacyjnymi należą: </w:t>
      </w:r>
    </w:p>
    <w:p w14:paraId="59288431" w14:textId="77777777" w:rsidR="0050365F" w:rsidRDefault="00D558F6">
      <w:pPr>
        <w:numPr>
          <w:ilvl w:val="0"/>
          <w:numId w:val="14"/>
        </w:numPr>
        <w:tabs>
          <w:tab w:val="clear" w:pos="720"/>
          <w:tab w:val="left" w:pos="567"/>
        </w:tabs>
        <w:spacing w:after="0" w:line="276" w:lineRule="auto"/>
        <w:jc w:val="both"/>
        <w:rPr>
          <w:sz w:val="24"/>
          <w:szCs w:val="24"/>
        </w:rPr>
      </w:pPr>
      <w:r>
        <w:rPr>
          <w:sz w:val="24"/>
          <w:szCs w:val="24"/>
        </w:rPr>
        <w:t xml:space="preserve">kierowanie pracą podległych jednostek lub komórek organizacyjnych, </w:t>
      </w:r>
    </w:p>
    <w:p w14:paraId="02643454"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podział zadań i środków do ich wykonania, z uwzględnieniem ich rangi, priorytetu i kwalifikacji, </w:t>
      </w:r>
    </w:p>
    <w:p w14:paraId="59383CE7"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proponowanie wewnętrznej organizacji jednostki lub komórki organizacyjnej oraz rozdziału stałych zadań poszczególnym pracownikom, </w:t>
      </w:r>
    </w:p>
    <w:p w14:paraId="5D854136"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nadzór nad efektywnością i skutecznością działania podległej jednostki lub komórki organizacyjnej, </w:t>
      </w:r>
    </w:p>
    <w:p w14:paraId="5C23968C"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służbowy nad wykonywanymi przez podległych pracowników zadaniami oraz udzielanie im w miarę potrzeb wyjaśnień, wskazówek i instruktażu zawodowego,</w:t>
      </w:r>
    </w:p>
    <w:p w14:paraId="5C536235"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przestrzeganie przy realizacji zadań dyscypliny ekonomicznej i finansowej,</w:t>
      </w:r>
    </w:p>
    <w:p w14:paraId="05EB73EF"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nad warunkami pracy pracowników, z uwzględnieniem przepisów bezpieczeństwa i higieny pracy oraz ochrony przeciwpożarowej,</w:t>
      </w:r>
    </w:p>
    <w:p w14:paraId="34CB41C9"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wprowadzanie nowo przyjętych pracowników w zakres realizowanych zadań i nadzór nad przebiegiem ich adaptacji w zespole, </w:t>
      </w:r>
    </w:p>
    <w:p w14:paraId="74A78B11"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wspieranie rozwoju zawodowego podległych pracowników,</w:t>
      </w:r>
    </w:p>
    <w:p w14:paraId="5A8EFD37"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przestrzeganie oraz nadzorowanie przestrzegania przez podległych pracowników przepisów prawa, wewnętrznych aktów normatywnych i obowiązujących norm etycznych,</w:t>
      </w:r>
    </w:p>
    <w:p w14:paraId="3A951281"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dokonywanie oceny pracy podległych pracowników.</w:t>
      </w:r>
    </w:p>
    <w:p w14:paraId="03F3AB72" w14:textId="77777777" w:rsidR="0050365F" w:rsidRDefault="00D558F6">
      <w:pPr>
        <w:widowControl w:val="0"/>
        <w:numPr>
          <w:ilvl w:val="0"/>
          <w:numId w:val="12"/>
        </w:numPr>
        <w:tabs>
          <w:tab w:val="clear" w:pos="720"/>
          <w:tab w:val="left" w:pos="270"/>
          <w:tab w:val="left" w:pos="567"/>
        </w:tabs>
        <w:spacing w:after="0" w:line="276" w:lineRule="auto"/>
        <w:jc w:val="both"/>
        <w:textAlignment w:val="baseline"/>
        <w:rPr>
          <w:sz w:val="24"/>
          <w:szCs w:val="24"/>
        </w:rPr>
      </w:pPr>
      <w:r>
        <w:rPr>
          <w:sz w:val="24"/>
          <w:szCs w:val="24"/>
        </w:rPr>
        <w:t xml:space="preserve">Kierownik może kierować więcej niż jedną jednostką lub komórką organizacyjną Spółki. </w:t>
      </w:r>
    </w:p>
    <w:p w14:paraId="41AC6C51" w14:textId="77777777" w:rsidR="00DD0702" w:rsidRDefault="00DD0702">
      <w:pPr>
        <w:tabs>
          <w:tab w:val="left" w:leader="dot" w:pos="5111"/>
          <w:tab w:val="left" w:leader="dot" w:pos="10151"/>
        </w:tabs>
        <w:spacing w:after="0" w:line="276" w:lineRule="auto"/>
        <w:ind w:left="460" w:hanging="460"/>
        <w:jc w:val="center"/>
        <w:rPr>
          <w:b/>
          <w:sz w:val="24"/>
          <w:szCs w:val="24"/>
        </w:rPr>
      </w:pPr>
    </w:p>
    <w:p w14:paraId="3604D9F4" w14:textId="5D84909B" w:rsidR="0050365F" w:rsidRDefault="00D558F6">
      <w:pPr>
        <w:tabs>
          <w:tab w:val="left" w:leader="dot" w:pos="5111"/>
          <w:tab w:val="left" w:leader="dot" w:pos="10151"/>
        </w:tabs>
        <w:spacing w:after="0" w:line="276" w:lineRule="auto"/>
        <w:ind w:left="460" w:hanging="460"/>
        <w:jc w:val="center"/>
        <w:rPr>
          <w:b/>
          <w:sz w:val="24"/>
          <w:szCs w:val="24"/>
        </w:rPr>
      </w:pPr>
      <w:r>
        <w:rPr>
          <w:b/>
          <w:sz w:val="24"/>
          <w:szCs w:val="24"/>
        </w:rPr>
        <w:t>§ 32</w:t>
      </w:r>
    </w:p>
    <w:p w14:paraId="732A3F8D"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 xml:space="preserve">Celem współdziałania jednostek i komórek organizacyjnych jest: </w:t>
      </w:r>
    </w:p>
    <w:p w14:paraId="36D5033A" w14:textId="77777777" w:rsidR="0050365F" w:rsidRDefault="00D558F6">
      <w:pPr>
        <w:numPr>
          <w:ilvl w:val="0"/>
          <w:numId w:val="57"/>
        </w:numPr>
        <w:spacing w:after="0" w:line="276" w:lineRule="auto"/>
        <w:jc w:val="both"/>
        <w:rPr>
          <w:sz w:val="24"/>
          <w:szCs w:val="24"/>
        </w:rPr>
      </w:pPr>
      <w:r>
        <w:rPr>
          <w:sz w:val="24"/>
          <w:szCs w:val="24"/>
        </w:rPr>
        <w:t xml:space="preserve">usprawnianie procesów informacyjno-decyzyjnych, </w:t>
      </w:r>
    </w:p>
    <w:p w14:paraId="24E99D6A" w14:textId="77777777" w:rsidR="0050365F" w:rsidRDefault="00D558F6">
      <w:pPr>
        <w:numPr>
          <w:ilvl w:val="0"/>
          <w:numId w:val="57"/>
        </w:numPr>
        <w:spacing w:after="0" w:line="276" w:lineRule="auto"/>
        <w:jc w:val="both"/>
        <w:rPr>
          <w:sz w:val="24"/>
          <w:szCs w:val="24"/>
        </w:rPr>
      </w:pPr>
      <w:r>
        <w:rPr>
          <w:sz w:val="24"/>
          <w:szCs w:val="24"/>
        </w:rPr>
        <w:t>prawidłowa realizacja zadań statutowych,</w:t>
      </w:r>
    </w:p>
    <w:p w14:paraId="3148C114" w14:textId="77777777" w:rsidR="0050365F" w:rsidRDefault="00D558F6">
      <w:pPr>
        <w:numPr>
          <w:ilvl w:val="0"/>
          <w:numId w:val="57"/>
        </w:numPr>
        <w:spacing w:after="0" w:line="276" w:lineRule="auto"/>
        <w:jc w:val="both"/>
        <w:rPr>
          <w:sz w:val="24"/>
          <w:szCs w:val="24"/>
        </w:rPr>
      </w:pPr>
      <w:r>
        <w:rPr>
          <w:sz w:val="24"/>
          <w:szCs w:val="24"/>
        </w:rPr>
        <w:t>integracja działań jednostek i komórek organizacyjnych.</w:t>
      </w:r>
    </w:p>
    <w:p w14:paraId="4F23E060"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Do podstawowych elementów współdziałania zalicza się odbywanie okresowych spotkań:</w:t>
      </w:r>
    </w:p>
    <w:p w14:paraId="2E63A0FD"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Naczelnej Pielęgniarki z Pielęgniarkami Oddziałowymi, Pielęgniarkami Koordynującymi i nadzorującymi pracę innych pielęgniarek,</w:t>
      </w:r>
    </w:p>
    <w:p w14:paraId="59F44753"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Inne spotkania zwoływane zgodnie z potrzebami.</w:t>
      </w:r>
    </w:p>
    <w:p w14:paraId="0B611EBC" w14:textId="77777777" w:rsidR="0050365F" w:rsidRDefault="00D558F6">
      <w:pPr>
        <w:widowControl w:val="0"/>
        <w:numPr>
          <w:ilvl w:val="0"/>
          <w:numId w:val="56"/>
        </w:numPr>
        <w:tabs>
          <w:tab w:val="clear" w:pos="720"/>
          <w:tab w:val="left" w:pos="567"/>
        </w:tabs>
        <w:spacing w:after="0" w:line="276" w:lineRule="auto"/>
        <w:contextualSpacing/>
        <w:jc w:val="both"/>
        <w:textAlignment w:val="baseline"/>
        <w:rPr>
          <w:sz w:val="24"/>
          <w:szCs w:val="24"/>
        </w:rPr>
      </w:pPr>
      <w:r>
        <w:rPr>
          <w:sz w:val="24"/>
          <w:szCs w:val="24"/>
        </w:rPr>
        <w:t xml:space="preserve">Spotkania, o których mowa w ust.2 mają na celu: </w:t>
      </w:r>
    </w:p>
    <w:p w14:paraId="27E4D522" w14:textId="77777777" w:rsidR="0050365F" w:rsidRDefault="00D558F6">
      <w:pPr>
        <w:widowControl w:val="0"/>
        <w:numPr>
          <w:ilvl w:val="0"/>
          <w:numId w:val="59"/>
        </w:numPr>
        <w:tabs>
          <w:tab w:val="clear" w:pos="720"/>
          <w:tab w:val="left" w:pos="567"/>
        </w:tabs>
        <w:spacing w:after="0" w:line="276" w:lineRule="auto"/>
        <w:jc w:val="both"/>
        <w:textAlignment w:val="baseline"/>
        <w:rPr>
          <w:sz w:val="24"/>
          <w:szCs w:val="24"/>
        </w:rPr>
      </w:pPr>
      <w:r>
        <w:rPr>
          <w:sz w:val="24"/>
          <w:szCs w:val="24"/>
        </w:rPr>
        <w:t>wzajemną wymianę informacji w celu dalszego doskonalenia wspólnego działania,</w:t>
      </w:r>
    </w:p>
    <w:p w14:paraId="10D15418" w14:textId="77777777" w:rsidR="0050365F" w:rsidRDefault="00D558F6">
      <w:pPr>
        <w:numPr>
          <w:ilvl w:val="0"/>
          <w:numId w:val="59"/>
        </w:numPr>
        <w:tabs>
          <w:tab w:val="clear" w:pos="720"/>
          <w:tab w:val="left" w:pos="375"/>
        </w:tabs>
        <w:spacing w:after="0" w:line="276" w:lineRule="auto"/>
        <w:jc w:val="both"/>
        <w:rPr>
          <w:sz w:val="24"/>
          <w:szCs w:val="24"/>
        </w:rPr>
      </w:pPr>
      <w:r>
        <w:rPr>
          <w:sz w:val="24"/>
          <w:szCs w:val="24"/>
        </w:rPr>
        <w:t>przekazywanie informacji o podejmowanych kierunkach działania,</w:t>
      </w:r>
    </w:p>
    <w:p w14:paraId="4993CEEC" w14:textId="77777777" w:rsidR="0050365F" w:rsidRDefault="00D558F6">
      <w:pPr>
        <w:numPr>
          <w:ilvl w:val="0"/>
          <w:numId w:val="59"/>
        </w:numPr>
        <w:tabs>
          <w:tab w:val="clear" w:pos="720"/>
          <w:tab w:val="left" w:pos="567"/>
        </w:tabs>
        <w:spacing w:after="0" w:line="276" w:lineRule="auto"/>
        <w:jc w:val="both"/>
        <w:rPr>
          <w:sz w:val="24"/>
          <w:szCs w:val="24"/>
        </w:rPr>
      </w:pPr>
      <w:r>
        <w:rPr>
          <w:sz w:val="24"/>
          <w:szCs w:val="24"/>
        </w:rPr>
        <w:t xml:space="preserve">omówienie realizacji zadań oraz wymianę poglądów dotyczących problemów występujących w realizacji zadań, </w:t>
      </w:r>
    </w:p>
    <w:p w14:paraId="46760209" w14:textId="77777777" w:rsidR="0050365F" w:rsidRDefault="00D558F6">
      <w:pPr>
        <w:numPr>
          <w:ilvl w:val="0"/>
          <w:numId w:val="59"/>
        </w:numPr>
        <w:tabs>
          <w:tab w:val="clear" w:pos="720"/>
          <w:tab w:val="left" w:pos="360"/>
        </w:tabs>
        <w:spacing w:after="0" w:line="276" w:lineRule="auto"/>
        <w:jc w:val="both"/>
        <w:rPr>
          <w:sz w:val="24"/>
          <w:szCs w:val="24"/>
        </w:rPr>
      </w:pPr>
      <w:r>
        <w:rPr>
          <w:sz w:val="24"/>
          <w:szCs w:val="24"/>
        </w:rPr>
        <w:lastRenderedPageBreak/>
        <w:t xml:space="preserve">ocenę sytuacji finansowej. </w:t>
      </w:r>
    </w:p>
    <w:p w14:paraId="3838E5FE" w14:textId="77777777" w:rsidR="0050365F" w:rsidRDefault="00D558F6">
      <w:pPr>
        <w:numPr>
          <w:ilvl w:val="0"/>
          <w:numId w:val="56"/>
        </w:numPr>
        <w:spacing w:after="0" w:line="276" w:lineRule="auto"/>
        <w:contextualSpacing/>
        <w:jc w:val="both"/>
        <w:rPr>
          <w:rFonts w:eastAsia="Times New Roman"/>
          <w:b/>
          <w:bCs/>
          <w:sz w:val="24"/>
          <w:szCs w:val="24"/>
        </w:rPr>
      </w:pPr>
      <w:r>
        <w:rPr>
          <w:rStyle w:val="Nagwek3Tahoma"/>
          <w:rFonts w:eastAsia="Tahoma" w:cs="Times New Roman"/>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Pr>
          <w:sz w:val="24"/>
          <w:szCs w:val="24"/>
        </w:rPr>
        <w:t xml:space="preserve">spotkaniach. </w:t>
      </w:r>
    </w:p>
    <w:p w14:paraId="167452CB" w14:textId="77777777" w:rsidR="00DD0702" w:rsidRDefault="00DD0702">
      <w:pPr>
        <w:spacing w:after="0" w:line="276" w:lineRule="auto"/>
        <w:jc w:val="center"/>
        <w:rPr>
          <w:b/>
          <w:bCs/>
          <w:sz w:val="24"/>
          <w:szCs w:val="24"/>
        </w:rPr>
      </w:pPr>
    </w:p>
    <w:p w14:paraId="79DC0920" w14:textId="0EC42962" w:rsidR="0050365F" w:rsidRDefault="00D558F6">
      <w:pPr>
        <w:spacing w:after="0" w:line="276" w:lineRule="auto"/>
        <w:jc w:val="center"/>
        <w:rPr>
          <w:b/>
          <w:bCs/>
          <w:sz w:val="24"/>
          <w:szCs w:val="24"/>
        </w:rPr>
      </w:pPr>
      <w:r>
        <w:rPr>
          <w:b/>
          <w:bCs/>
          <w:sz w:val="24"/>
          <w:szCs w:val="24"/>
        </w:rPr>
        <w:t>§ 33</w:t>
      </w:r>
    </w:p>
    <w:p w14:paraId="09571840" w14:textId="77777777" w:rsidR="0050365F" w:rsidRDefault="00D558F6">
      <w:pPr>
        <w:numPr>
          <w:ilvl w:val="0"/>
          <w:numId w:val="72"/>
        </w:numPr>
        <w:spacing w:after="0" w:line="276" w:lineRule="auto"/>
        <w:contextualSpacing/>
        <w:jc w:val="both"/>
        <w:rPr>
          <w:sz w:val="24"/>
          <w:szCs w:val="24"/>
        </w:rPr>
      </w:pPr>
      <w:r>
        <w:rPr>
          <w:sz w:val="24"/>
          <w:szCs w:val="24"/>
        </w:rPr>
        <w:t>Organizację wewnętrzną Spółki określa schemat organizacyjny, ustalający zależność służbową poszczególnych jednostek i komórek organizacyjnych.</w:t>
      </w:r>
    </w:p>
    <w:p w14:paraId="6D49FA08" w14:textId="77777777" w:rsidR="0050365F" w:rsidRDefault="00D558F6">
      <w:pPr>
        <w:numPr>
          <w:ilvl w:val="0"/>
          <w:numId w:val="72"/>
        </w:numPr>
        <w:spacing w:after="0" w:line="276" w:lineRule="auto"/>
        <w:contextualSpacing/>
        <w:jc w:val="both"/>
        <w:rPr>
          <w:sz w:val="24"/>
          <w:szCs w:val="24"/>
        </w:rPr>
      </w:pPr>
      <w:r>
        <w:rPr>
          <w:rFonts w:cs="Arial"/>
          <w:sz w:val="24"/>
          <w:szCs w:val="24"/>
        </w:rPr>
        <w:t>Schemat organizacyjny Szpitala określa odrębne zarządzenie Prezesa Zarządu.</w:t>
      </w:r>
    </w:p>
    <w:p w14:paraId="14990EF2" w14:textId="77777777" w:rsidR="00DD0702" w:rsidRDefault="00DD0702">
      <w:pPr>
        <w:spacing w:after="0" w:line="276" w:lineRule="auto"/>
        <w:jc w:val="center"/>
        <w:rPr>
          <w:b/>
          <w:bCs/>
          <w:sz w:val="24"/>
          <w:szCs w:val="24"/>
        </w:rPr>
      </w:pPr>
    </w:p>
    <w:p w14:paraId="4A09FA3E" w14:textId="07990673" w:rsidR="0050365F" w:rsidRDefault="00D558F6">
      <w:pPr>
        <w:spacing w:after="0" w:line="276" w:lineRule="auto"/>
        <w:jc w:val="center"/>
        <w:rPr>
          <w:b/>
          <w:bCs/>
          <w:sz w:val="24"/>
          <w:szCs w:val="24"/>
        </w:rPr>
      </w:pPr>
      <w:r>
        <w:rPr>
          <w:b/>
          <w:bCs/>
          <w:sz w:val="24"/>
          <w:szCs w:val="24"/>
        </w:rPr>
        <w:t>§ 34</w:t>
      </w:r>
    </w:p>
    <w:p w14:paraId="7BD207BE"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 xml:space="preserve">Nadzór nad działalnością Spółki sprawowany jest przez organy spółki. </w:t>
      </w:r>
    </w:p>
    <w:p w14:paraId="43800174"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Organami Spółki są:</w:t>
      </w:r>
    </w:p>
    <w:p w14:paraId="20C49BAE"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Zarząd,</w:t>
      </w:r>
    </w:p>
    <w:p w14:paraId="3195223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Rada Nadzorcza,</w:t>
      </w:r>
    </w:p>
    <w:p w14:paraId="414DDD0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Zgromadzenie Wspólników.</w:t>
      </w:r>
    </w:p>
    <w:p w14:paraId="632497CD" w14:textId="77777777" w:rsidR="0050365F" w:rsidRDefault="00D558F6">
      <w:pPr>
        <w:numPr>
          <w:ilvl w:val="0"/>
          <w:numId w:val="6"/>
        </w:numPr>
        <w:tabs>
          <w:tab w:val="clear" w:pos="720"/>
          <w:tab w:val="left" w:pos="-30"/>
          <w:tab w:val="left" w:pos="354"/>
        </w:tabs>
        <w:spacing w:after="0" w:line="276" w:lineRule="auto"/>
        <w:ind w:left="0" w:firstLine="0"/>
        <w:jc w:val="both"/>
        <w:rPr>
          <w:sz w:val="24"/>
          <w:szCs w:val="24"/>
        </w:rPr>
      </w:pPr>
      <w:r>
        <w:rPr>
          <w:sz w:val="24"/>
          <w:szCs w:val="24"/>
        </w:rPr>
        <w:t xml:space="preserve">Zadania i uprawnienia organów Spółki, o których mowa w ust. 1 reguluje umowa spółki z ograniczoną odpowiedzialnością. </w:t>
      </w:r>
    </w:p>
    <w:p w14:paraId="5E9B80CA" w14:textId="77777777" w:rsidR="00DD0702" w:rsidRDefault="00DD0702">
      <w:pPr>
        <w:spacing w:after="0" w:line="240" w:lineRule="auto"/>
        <w:jc w:val="center"/>
        <w:rPr>
          <w:b/>
          <w:bCs/>
          <w:sz w:val="24"/>
          <w:szCs w:val="24"/>
        </w:rPr>
      </w:pPr>
    </w:p>
    <w:p w14:paraId="0DE079E7" w14:textId="4EDF10FC" w:rsidR="0050365F" w:rsidRDefault="00D558F6">
      <w:pPr>
        <w:spacing w:after="0" w:line="240" w:lineRule="auto"/>
        <w:jc w:val="center"/>
        <w:rPr>
          <w:b/>
          <w:bCs/>
          <w:sz w:val="24"/>
          <w:szCs w:val="24"/>
        </w:rPr>
      </w:pPr>
      <w:r>
        <w:rPr>
          <w:b/>
          <w:bCs/>
          <w:sz w:val="24"/>
          <w:szCs w:val="24"/>
        </w:rPr>
        <w:t>§ 35</w:t>
      </w:r>
    </w:p>
    <w:p w14:paraId="77B15201" w14:textId="77777777" w:rsidR="0050365F" w:rsidRDefault="00D558F6">
      <w:pPr>
        <w:spacing w:after="0" w:line="240" w:lineRule="auto"/>
        <w:jc w:val="both"/>
        <w:rPr>
          <w:sz w:val="24"/>
          <w:szCs w:val="24"/>
        </w:rPr>
      </w:pPr>
      <w:r>
        <w:rPr>
          <w:sz w:val="24"/>
          <w:szCs w:val="24"/>
        </w:rPr>
        <w:t xml:space="preserve">Szczegółowe ustalenia w zakresie nadzoru i funkcjonowania kontroli wewnętrznej reguluje odrębna instrukcja. </w:t>
      </w:r>
    </w:p>
    <w:p w14:paraId="68A3EE51" w14:textId="77777777" w:rsidR="0050365F" w:rsidRDefault="0050365F">
      <w:pPr>
        <w:spacing w:after="0" w:line="240" w:lineRule="auto"/>
        <w:jc w:val="both"/>
        <w:rPr>
          <w:sz w:val="24"/>
          <w:szCs w:val="24"/>
        </w:rPr>
      </w:pPr>
    </w:p>
    <w:p w14:paraId="73FA804D"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Rozdział XV</w:t>
      </w:r>
    </w:p>
    <w:p w14:paraId="6C18F2DF" w14:textId="77777777" w:rsidR="0050365F" w:rsidRDefault="00D558F6">
      <w:pPr>
        <w:spacing w:after="0" w:line="240" w:lineRule="auto"/>
        <w:jc w:val="center"/>
        <w:rPr>
          <w:rFonts w:eastAsia="Times New Roman"/>
          <w:sz w:val="24"/>
          <w:szCs w:val="24"/>
        </w:rPr>
      </w:pPr>
      <w:r>
        <w:rPr>
          <w:rStyle w:val="Nagwek3Tahoma"/>
          <w:rFonts w:eastAsia="Tahoma" w:cs="Times New Roman"/>
          <w:b/>
          <w:bCs/>
          <w:sz w:val="24"/>
          <w:szCs w:val="24"/>
        </w:rPr>
        <w:t>Postanowienia końcowe</w:t>
      </w:r>
    </w:p>
    <w:p w14:paraId="7AB9A848" w14:textId="77777777" w:rsidR="00DD0702" w:rsidRDefault="00DD0702">
      <w:pPr>
        <w:spacing w:after="0" w:line="240" w:lineRule="auto"/>
        <w:jc w:val="center"/>
        <w:rPr>
          <w:rStyle w:val="Nagwek3Tahoma"/>
          <w:rFonts w:eastAsia="Tahoma" w:cs="Times New Roman"/>
          <w:b/>
          <w:bCs/>
          <w:sz w:val="24"/>
          <w:szCs w:val="24"/>
        </w:rPr>
      </w:pPr>
    </w:p>
    <w:p w14:paraId="142A3A3E" w14:textId="0EA8BF25"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 36</w:t>
      </w:r>
    </w:p>
    <w:p w14:paraId="33091F49"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Organizację i porządek w procesie pracy oraz związane z tym prawa i obowiązki pracodawcy i pracowników, regulują:</w:t>
      </w:r>
    </w:p>
    <w:p w14:paraId="0002074B"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Pracy, </w:t>
      </w:r>
    </w:p>
    <w:p w14:paraId="68DE7E91"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Regulamin Wynagradzania,</w:t>
      </w:r>
    </w:p>
    <w:p w14:paraId="3AAA74F7"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gospodarowania środkami zakładowego funduszu świadczeń socjalnych, </w:t>
      </w:r>
    </w:p>
    <w:p w14:paraId="38560BD6"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inne przepisy prawa.</w:t>
      </w:r>
    </w:p>
    <w:p w14:paraId="5810DDF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Informacje o Szpitalu podaje się do wiadomości pacjentów:</w:t>
      </w:r>
    </w:p>
    <w:p w14:paraId="1A213D88" w14:textId="77777777" w:rsidR="0050365F" w:rsidRDefault="00D558F6">
      <w:pPr>
        <w:numPr>
          <w:ilvl w:val="0"/>
          <w:numId w:val="62"/>
        </w:numPr>
        <w:spacing w:after="0" w:line="240" w:lineRule="auto"/>
        <w:contextualSpacing/>
        <w:jc w:val="both"/>
        <w:rPr>
          <w:sz w:val="24"/>
          <w:szCs w:val="24"/>
        </w:rPr>
      </w:pPr>
      <w:r>
        <w:rPr>
          <w:rStyle w:val="Nagwek3Tahoma"/>
          <w:rFonts w:eastAsia="Tahoma" w:cs="Times New Roman"/>
          <w:sz w:val="24"/>
          <w:szCs w:val="24"/>
        </w:rPr>
        <w:t xml:space="preserve">na stronie internetowej Spółki: </w:t>
      </w:r>
      <w:hyperlink r:id="rId8">
        <w:r>
          <w:rPr>
            <w:rStyle w:val="Nagwek3Tahoma"/>
            <w:rFonts w:eastAsia="Tahoma" w:cs="Times New Roman"/>
            <w:sz w:val="24"/>
            <w:szCs w:val="24"/>
          </w:rPr>
          <w:t>www.szpital.zgora.pl</w:t>
        </w:r>
      </w:hyperlink>
      <w:r>
        <w:rPr>
          <w:rStyle w:val="Nagwek3Tahoma"/>
          <w:rFonts w:eastAsia="Tahoma" w:cs="Times New Roman"/>
          <w:sz w:val="24"/>
          <w:szCs w:val="24"/>
        </w:rPr>
        <w:t xml:space="preserve">, </w:t>
      </w:r>
    </w:p>
    <w:p w14:paraId="08423F3C"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Biuletynie Informacji Publicznej,</w:t>
      </w:r>
    </w:p>
    <w:p w14:paraId="70809671"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na tablicach ogłoszeń Spółki. </w:t>
      </w:r>
    </w:p>
    <w:p w14:paraId="10186F5B" w14:textId="77777777" w:rsidR="0050365F" w:rsidRDefault="00D558F6">
      <w:pPr>
        <w:numPr>
          <w:ilvl w:val="0"/>
          <w:numId w:val="60"/>
        </w:numPr>
        <w:spacing w:after="0" w:line="240" w:lineRule="auto"/>
        <w:contextualSpacing/>
        <w:jc w:val="both"/>
        <w:rPr>
          <w:sz w:val="24"/>
          <w:szCs w:val="24"/>
        </w:rPr>
      </w:pPr>
      <w:r>
        <w:rPr>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przypadkach nieuregulowanych niniejszym Regulaminem zastosowanie mają odpowiednie przepisy.</w:t>
      </w:r>
    </w:p>
    <w:p w14:paraId="59E0C6B8" w14:textId="77777777" w:rsidR="0050365F" w:rsidRDefault="00D558F6">
      <w:pPr>
        <w:numPr>
          <w:ilvl w:val="0"/>
          <w:numId w:val="60"/>
        </w:numPr>
        <w:spacing w:after="0" w:line="240" w:lineRule="auto"/>
        <w:contextualSpacing/>
        <w:jc w:val="both"/>
        <w:rPr>
          <w:rFonts w:eastAsia="Tahoma" w:cs="Times New Roman"/>
          <w:color w:val="000000"/>
          <w:sz w:val="24"/>
          <w:szCs w:val="24"/>
          <w:lang w:eastAsia="pl-PL" w:bidi="pl-PL"/>
        </w:rPr>
      </w:pPr>
      <w:r>
        <w:rPr>
          <w:rFonts w:cs="Arial"/>
          <w:color w:val="000000"/>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Default="0050365F">
      <w:pPr>
        <w:spacing w:after="0" w:line="240" w:lineRule="auto"/>
        <w:ind w:left="360"/>
        <w:contextualSpacing/>
        <w:jc w:val="both"/>
        <w:rPr>
          <w:rStyle w:val="Nagwek3Tahoma"/>
          <w:rFonts w:ascii="Calibri" w:eastAsia="Tahoma" w:hAnsi="Calibri" w:cs="Times New Roman"/>
          <w:sz w:val="24"/>
          <w:szCs w:val="24"/>
        </w:rPr>
      </w:pPr>
    </w:p>
    <w:p w14:paraId="35BE864D" w14:textId="3F79DB0D" w:rsidR="0050365F" w:rsidRDefault="00D558F6">
      <w:pPr>
        <w:spacing w:after="0" w:line="240" w:lineRule="auto"/>
        <w:jc w:val="center"/>
        <w:rPr>
          <w:rStyle w:val="Nagwek3Tahoma"/>
          <w:rFonts w:eastAsia="Tahoma" w:cs="Times New Roman"/>
          <w:b/>
          <w:bCs/>
          <w:sz w:val="24"/>
          <w:szCs w:val="24"/>
        </w:rPr>
      </w:pPr>
      <w:r>
        <w:rPr>
          <w:rStyle w:val="Nagwek3Tahoma"/>
          <w:rFonts w:eastAsia="Tahoma" w:cs="Times New Roman"/>
          <w:b/>
          <w:bCs/>
          <w:sz w:val="24"/>
          <w:szCs w:val="24"/>
        </w:rPr>
        <w:lastRenderedPageBreak/>
        <w:t>§ 37</w:t>
      </w:r>
    </w:p>
    <w:p w14:paraId="40D5562B" w14:textId="77777777" w:rsidR="00DD0702" w:rsidRDefault="00DD0702">
      <w:pPr>
        <w:spacing w:after="0" w:line="240" w:lineRule="auto"/>
        <w:jc w:val="center"/>
        <w:rPr>
          <w:rStyle w:val="Nagwek3Tahoma"/>
          <w:rFonts w:ascii="Calibri" w:eastAsia="Tahoma" w:hAnsi="Calibri" w:cs="Times New Roman"/>
          <w:b/>
          <w:bCs/>
          <w:sz w:val="24"/>
          <w:szCs w:val="24"/>
        </w:rPr>
      </w:pPr>
    </w:p>
    <w:p w14:paraId="6932FEED" w14:textId="77777777" w:rsidR="0050365F" w:rsidRDefault="00D558F6">
      <w:pPr>
        <w:spacing w:after="0" w:line="240" w:lineRule="auto"/>
        <w:jc w:val="both"/>
        <w:rPr>
          <w:i/>
          <w:sz w:val="24"/>
          <w:szCs w:val="24"/>
        </w:rPr>
      </w:pPr>
      <w:r>
        <w:rPr>
          <w:rStyle w:val="Nagwek3Tahoma"/>
          <w:rFonts w:eastAsia="Tahoma" w:cs="Times New Roman"/>
          <w:sz w:val="24"/>
          <w:szCs w:val="24"/>
        </w:rPr>
        <w:t xml:space="preserve">Niniejszy Regulamin Organizacyjny wchodzi w życie z dniem </w:t>
      </w:r>
      <w:r>
        <w:rPr>
          <w:sz w:val="24"/>
          <w:szCs w:val="24"/>
        </w:rPr>
        <w:t>zatwierdzenia przez Radę Nadzorczą Spółki.</w:t>
      </w:r>
    </w:p>
    <w:sectPr w:rsidR="0050365F">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2C64" w14:textId="77777777" w:rsidR="003C0F07" w:rsidRDefault="003C0F07">
      <w:pPr>
        <w:spacing w:after="0" w:line="240" w:lineRule="auto"/>
      </w:pPr>
      <w:r>
        <w:separator/>
      </w:r>
    </w:p>
  </w:endnote>
  <w:endnote w:type="continuationSeparator" w:id="0">
    <w:p w14:paraId="0BBF9ABF" w14:textId="77777777" w:rsidR="003C0F07" w:rsidRDefault="003C0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EndPr/>
    <w:sdtContent>
      <w:p w14:paraId="2264C6C4" w14:textId="77777777" w:rsidR="0050365F" w:rsidRDefault="00D558F6">
        <w:pPr>
          <w:jc w:val="right"/>
        </w:pPr>
        <w:r>
          <w:fldChar w:fldCharType="begin"/>
        </w:r>
        <w:r>
          <w:instrText>PAGE</w:instrText>
        </w:r>
        <w:r>
          <w:fldChar w:fldCharType="separate"/>
        </w:r>
        <w:r>
          <w:t>1</w:t>
        </w:r>
        <w:r>
          <w:fldChar w:fldCharType="end"/>
        </w:r>
      </w:p>
    </w:sdtContent>
  </w:sdt>
  <w:p w14:paraId="0F2A1BF5" w14:textId="77777777" w:rsidR="0050365F" w:rsidRDefault="00503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7DC2" w14:textId="77777777" w:rsidR="003C0F07" w:rsidRDefault="003C0F07">
      <w:pPr>
        <w:spacing w:after="0" w:line="240" w:lineRule="auto"/>
      </w:pPr>
      <w:r>
        <w:separator/>
      </w:r>
    </w:p>
  </w:footnote>
  <w:footnote w:type="continuationSeparator" w:id="0">
    <w:p w14:paraId="1BC143F2" w14:textId="77777777" w:rsidR="003C0F07" w:rsidRDefault="003C0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50365F" w:rsidRDefault="00503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4DF1A65"/>
    <w:multiLevelType w:val="multilevel"/>
    <w:tmpl w:val="923220C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 w15:restartNumberingAfterBreak="0">
    <w:nsid w:val="07C8337E"/>
    <w:multiLevelType w:val="multilevel"/>
    <w:tmpl w:val="37AABEEC"/>
    <w:lvl w:ilvl="0">
      <w:start w:val="8"/>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091C3A73"/>
    <w:multiLevelType w:val="multilevel"/>
    <w:tmpl w:val="237239FE"/>
    <w:lvl w:ilvl="0">
      <w:start w:val="10"/>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09DD1DD9"/>
    <w:multiLevelType w:val="multilevel"/>
    <w:tmpl w:val="A5BCCFA6"/>
    <w:lvl w:ilvl="0">
      <w:start w:val="1"/>
      <w:numFmt w:val="decimal"/>
      <w:lvlText w:val="%1)"/>
      <w:lvlJc w:val="left"/>
      <w:pPr>
        <w:tabs>
          <w:tab w:val="num" w:pos="720"/>
        </w:tabs>
        <w:ind w:left="502"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9" w15:restartNumberingAfterBreak="0">
    <w:nsid w:val="0C677BBF"/>
    <w:multiLevelType w:val="multilevel"/>
    <w:tmpl w:val="24AC38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1"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2"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4"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45239DB"/>
    <w:multiLevelType w:val="multilevel"/>
    <w:tmpl w:val="A8C638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decimal"/>
      <w:lvlText w:val="%3)"/>
      <w:lvlJc w:val="left"/>
      <w:pPr>
        <w:tabs>
          <w:tab w:val="num" w:pos="1440"/>
        </w:tabs>
        <w:ind w:left="2688" w:hanging="360"/>
      </w:pPr>
    </w:lvl>
    <w:lvl w:ilvl="3">
      <w:start w:val="2"/>
      <w:numFmt w:val="decimal"/>
      <w:lvlText w:val="%4&gt;"/>
      <w:lvlJc w:val="left"/>
      <w:pPr>
        <w:tabs>
          <w:tab w:val="num" w:pos="1800"/>
        </w:tabs>
        <w:ind w:left="3228" w:hanging="360"/>
      </w:pPr>
      <w:rPr>
        <w:rFonts w:eastAsia="Tahoma"/>
        <w:color w:val="000000"/>
      </w:r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16"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7"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9"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1"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F0F103B"/>
    <w:multiLevelType w:val="multilevel"/>
    <w:tmpl w:val="CEBA68A8"/>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5"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6" w15:restartNumberingAfterBreak="0">
    <w:nsid w:val="2FEF310C"/>
    <w:multiLevelType w:val="multilevel"/>
    <w:tmpl w:val="C116F10C"/>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8"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428D5E57"/>
    <w:multiLevelType w:val="multilevel"/>
    <w:tmpl w:val="542ED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456866CE"/>
    <w:multiLevelType w:val="multilevel"/>
    <w:tmpl w:val="535ED6B6"/>
    <w:lvl w:ilvl="0">
      <w:start w:val="1"/>
      <w:numFmt w:val="decimal"/>
      <w:lvlText w:val="%1)"/>
      <w:lvlJc w:val="left"/>
      <w:pPr>
        <w:tabs>
          <w:tab w:val="num" w:pos="720"/>
        </w:tabs>
        <w:ind w:left="1919" w:hanging="360"/>
      </w:pPr>
    </w:lvl>
    <w:lvl w:ilvl="1">
      <w:start w:val="1"/>
      <w:numFmt w:val="lowerLetter"/>
      <w:lvlText w:val="%2."/>
      <w:lvlJc w:val="left"/>
      <w:pPr>
        <w:tabs>
          <w:tab w:val="num" w:pos="1080"/>
        </w:tabs>
        <w:ind w:left="2639" w:hanging="360"/>
      </w:pPr>
    </w:lvl>
    <w:lvl w:ilvl="2">
      <w:start w:val="1"/>
      <w:numFmt w:val="lowerRoman"/>
      <w:lvlText w:val="%3."/>
      <w:lvlJc w:val="right"/>
      <w:pPr>
        <w:tabs>
          <w:tab w:val="num" w:pos="1440"/>
        </w:tabs>
        <w:ind w:left="3359" w:hanging="180"/>
      </w:pPr>
    </w:lvl>
    <w:lvl w:ilvl="3">
      <w:start w:val="1"/>
      <w:numFmt w:val="decimal"/>
      <w:lvlText w:val="%4."/>
      <w:lvlJc w:val="left"/>
      <w:pPr>
        <w:tabs>
          <w:tab w:val="num" w:pos="1800"/>
        </w:tabs>
        <w:ind w:left="4079" w:hanging="360"/>
      </w:pPr>
    </w:lvl>
    <w:lvl w:ilvl="4">
      <w:start w:val="1"/>
      <w:numFmt w:val="lowerLetter"/>
      <w:lvlText w:val="%5."/>
      <w:lvlJc w:val="left"/>
      <w:pPr>
        <w:tabs>
          <w:tab w:val="num" w:pos="2160"/>
        </w:tabs>
        <w:ind w:left="4799" w:hanging="360"/>
      </w:pPr>
    </w:lvl>
    <w:lvl w:ilvl="5">
      <w:start w:val="1"/>
      <w:numFmt w:val="lowerRoman"/>
      <w:lvlText w:val="%6."/>
      <w:lvlJc w:val="right"/>
      <w:pPr>
        <w:tabs>
          <w:tab w:val="num" w:pos="2520"/>
        </w:tabs>
        <w:ind w:left="5519" w:hanging="180"/>
      </w:pPr>
    </w:lvl>
    <w:lvl w:ilvl="6">
      <w:start w:val="1"/>
      <w:numFmt w:val="decimal"/>
      <w:lvlText w:val="%7."/>
      <w:lvlJc w:val="left"/>
      <w:pPr>
        <w:tabs>
          <w:tab w:val="num" w:pos="2880"/>
        </w:tabs>
        <w:ind w:left="6239" w:hanging="360"/>
      </w:pPr>
    </w:lvl>
    <w:lvl w:ilvl="7">
      <w:start w:val="1"/>
      <w:numFmt w:val="lowerLetter"/>
      <w:lvlText w:val="%8."/>
      <w:lvlJc w:val="left"/>
      <w:pPr>
        <w:tabs>
          <w:tab w:val="num" w:pos="3240"/>
        </w:tabs>
        <w:ind w:left="6959" w:hanging="360"/>
      </w:pPr>
    </w:lvl>
    <w:lvl w:ilvl="8">
      <w:start w:val="1"/>
      <w:numFmt w:val="lowerRoman"/>
      <w:lvlText w:val="%9."/>
      <w:lvlJc w:val="right"/>
      <w:pPr>
        <w:tabs>
          <w:tab w:val="num" w:pos="3600"/>
        </w:tabs>
        <w:ind w:left="7679" w:hanging="180"/>
      </w:pPr>
    </w:lvl>
  </w:abstractNum>
  <w:abstractNum w:abstractNumId="38"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9"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8F47A23"/>
    <w:multiLevelType w:val="multilevel"/>
    <w:tmpl w:val="CC406E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1" w15:restartNumberingAfterBreak="0">
    <w:nsid w:val="4A393C2E"/>
    <w:multiLevelType w:val="hybridMultilevel"/>
    <w:tmpl w:val="304E798C"/>
    <w:lvl w:ilvl="0" w:tplc="04150011">
      <w:start w:val="1"/>
      <w:numFmt w:val="decimal"/>
      <w:lvlText w:val="%1)"/>
      <w:lvlJc w:val="left"/>
      <w:pPr>
        <w:ind w:left="1080" w:hanging="360"/>
      </w:pPr>
    </w:lvl>
    <w:lvl w:ilvl="1" w:tplc="93C8F722">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4"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5" w15:restartNumberingAfterBreak="0">
    <w:nsid w:val="4C2A24A5"/>
    <w:multiLevelType w:val="multilevel"/>
    <w:tmpl w:val="136A0A8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6"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9"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59BE1E09"/>
    <w:multiLevelType w:val="multilevel"/>
    <w:tmpl w:val="05E44DFA"/>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2" w15:restartNumberingAfterBreak="0">
    <w:nsid w:val="5AD55A76"/>
    <w:multiLevelType w:val="multilevel"/>
    <w:tmpl w:val="39549634"/>
    <w:lvl w:ilvl="0">
      <w:start w:val="1"/>
      <w:numFmt w:val="decimal"/>
      <w:lvlText w:val="%1."/>
      <w:lvlJc w:val="left"/>
      <w:pPr>
        <w:tabs>
          <w:tab w:val="num" w:pos="720"/>
        </w:tabs>
        <w:ind w:left="360" w:hanging="360"/>
      </w:pPr>
      <w:rPr>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3"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C7E1181"/>
    <w:multiLevelType w:val="multilevel"/>
    <w:tmpl w:val="8DC89E26"/>
    <w:lvl w:ilvl="0">
      <w:start w:val="1"/>
      <w:numFmt w:val="decimal"/>
      <w:lvlText w:val="%1)"/>
      <w:lvlJc w:val="left"/>
      <w:pPr>
        <w:tabs>
          <w:tab w:val="num" w:pos="720"/>
        </w:tabs>
        <w:ind w:left="720" w:hanging="360"/>
      </w:pPr>
      <w:rPr>
        <w:rFonts w:cs="Arial"/>
        <w:i w:val="0"/>
        <w:iCs/>
      </w:r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5"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6" w15:restartNumberingAfterBreak="0">
    <w:nsid w:val="5F411CE1"/>
    <w:multiLevelType w:val="multilevel"/>
    <w:tmpl w:val="3F92348E"/>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7"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8" w15:restartNumberingAfterBreak="0">
    <w:nsid w:val="618F6CA8"/>
    <w:multiLevelType w:val="multilevel"/>
    <w:tmpl w:val="7506C0E6"/>
    <w:lvl w:ilvl="0">
      <w:start w:val="4"/>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639F1719"/>
    <w:multiLevelType w:val="multilevel"/>
    <w:tmpl w:val="93163A8A"/>
    <w:lvl w:ilvl="0">
      <w:start w:val="7"/>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3F6143F"/>
    <w:multiLevelType w:val="multilevel"/>
    <w:tmpl w:val="F5987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1"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2"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4"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5"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6" w15:restartNumberingAfterBreak="0">
    <w:nsid w:val="717439D9"/>
    <w:multiLevelType w:val="multilevel"/>
    <w:tmpl w:val="E88E2A04"/>
    <w:lvl w:ilvl="0">
      <w:start w:val="1"/>
      <w:numFmt w:val="decimal"/>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67" w15:restartNumberingAfterBreak="0">
    <w:nsid w:val="732072F5"/>
    <w:multiLevelType w:val="multilevel"/>
    <w:tmpl w:val="D88C2AAA"/>
    <w:lvl w:ilvl="0">
      <w:start w:val="1"/>
      <w:numFmt w:val="decimal"/>
      <w:lvlText w:val="%1)"/>
      <w:lvlJc w:val="left"/>
      <w:pPr>
        <w:tabs>
          <w:tab w:val="num" w:pos="720"/>
        </w:tabs>
        <w:ind w:left="1069" w:hanging="360"/>
      </w:pPr>
      <w:rPr>
        <w:rFonts w:cs="Arial"/>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8" w15:restartNumberingAfterBreak="0">
    <w:nsid w:val="77D31E2B"/>
    <w:multiLevelType w:val="multilevel"/>
    <w:tmpl w:val="1A405134"/>
    <w:lvl w:ilvl="0">
      <w:start w:val="1"/>
      <w:numFmt w:val="decimal"/>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69"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0"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1"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2"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3"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3"/>
  </w:num>
  <w:num w:numId="2">
    <w:abstractNumId w:val="17"/>
  </w:num>
  <w:num w:numId="3">
    <w:abstractNumId w:val="22"/>
  </w:num>
  <w:num w:numId="4">
    <w:abstractNumId w:val="38"/>
  </w:num>
  <w:num w:numId="5">
    <w:abstractNumId w:val="25"/>
  </w:num>
  <w:num w:numId="6">
    <w:abstractNumId w:val="29"/>
  </w:num>
  <w:num w:numId="7">
    <w:abstractNumId w:val="50"/>
  </w:num>
  <w:num w:numId="8">
    <w:abstractNumId w:val="4"/>
  </w:num>
  <w:num w:numId="9">
    <w:abstractNumId w:val="15"/>
  </w:num>
  <w:num w:numId="10">
    <w:abstractNumId w:val="53"/>
  </w:num>
  <w:num w:numId="11">
    <w:abstractNumId w:val="43"/>
  </w:num>
  <w:num w:numId="12">
    <w:abstractNumId w:val="70"/>
  </w:num>
  <w:num w:numId="13">
    <w:abstractNumId w:val="23"/>
  </w:num>
  <w:num w:numId="14">
    <w:abstractNumId w:val="66"/>
  </w:num>
  <w:num w:numId="15">
    <w:abstractNumId w:val="12"/>
  </w:num>
  <w:num w:numId="16">
    <w:abstractNumId w:val="60"/>
  </w:num>
  <w:num w:numId="17">
    <w:abstractNumId w:val="26"/>
  </w:num>
  <w:num w:numId="18">
    <w:abstractNumId w:val="8"/>
  </w:num>
  <w:num w:numId="19">
    <w:abstractNumId w:val="40"/>
  </w:num>
  <w:num w:numId="20">
    <w:abstractNumId w:val="9"/>
  </w:num>
  <w:num w:numId="21">
    <w:abstractNumId w:val="37"/>
  </w:num>
  <w:num w:numId="22">
    <w:abstractNumId w:val="48"/>
  </w:num>
  <w:num w:numId="23">
    <w:abstractNumId w:val="3"/>
  </w:num>
  <w:num w:numId="24">
    <w:abstractNumId w:val="31"/>
  </w:num>
  <w:num w:numId="25">
    <w:abstractNumId w:val="47"/>
  </w:num>
  <w:num w:numId="26">
    <w:abstractNumId w:val="36"/>
  </w:num>
  <w:num w:numId="27">
    <w:abstractNumId w:val="72"/>
  </w:num>
  <w:num w:numId="28">
    <w:abstractNumId w:val="1"/>
  </w:num>
  <w:num w:numId="29">
    <w:abstractNumId w:val="24"/>
  </w:num>
  <w:num w:numId="30">
    <w:abstractNumId w:val="28"/>
  </w:num>
  <w:num w:numId="31">
    <w:abstractNumId w:val="55"/>
  </w:num>
  <w:num w:numId="32">
    <w:abstractNumId w:val="21"/>
  </w:num>
  <w:num w:numId="33">
    <w:abstractNumId w:val="39"/>
  </w:num>
  <w:num w:numId="34">
    <w:abstractNumId w:val="63"/>
  </w:num>
  <w:num w:numId="35">
    <w:abstractNumId w:val="71"/>
  </w:num>
  <w:num w:numId="36">
    <w:abstractNumId w:val="32"/>
  </w:num>
  <w:num w:numId="37">
    <w:abstractNumId w:val="73"/>
  </w:num>
  <w:num w:numId="38">
    <w:abstractNumId w:val="62"/>
  </w:num>
  <w:num w:numId="39">
    <w:abstractNumId w:val="56"/>
  </w:num>
  <w:num w:numId="40">
    <w:abstractNumId w:val="51"/>
  </w:num>
  <w:num w:numId="41">
    <w:abstractNumId w:val="58"/>
  </w:num>
  <w:num w:numId="42">
    <w:abstractNumId w:val="59"/>
  </w:num>
  <w:num w:numId="43">
    <w:abstractNumId w:val="6"/>
  </w:num>
  <w:num w:numId="44">
    <w:abstractNumId w:val="7"/>
  </w:num>
  <w:num w:numId="45">
    <w:abstractNumId w:val="18"/>
  </w:num>
  <w:num w:numId="46">
    <w:abstractNumId w:val="34"/>
  </w:num>
  <w:num w:numId="47">
    <w:abstractNumId w:val="69"/>
  </w:num>
  <w:num w:numId="48">
    <w:abstractNumId w:val="49"/>
  </w:num>
  <w:num w:numId="49">
    <w:abstractNumId w:val="64"/>
  </w:num>
  <w:num w:numId="50">
    <w:abstractNumId w:val="33"/>
  </w:num>
  <w:num w:numId="51">
    <w:abstractNumId w:val="10"/>
  </w:num>
  <w:num w:numId="52">
    <w:abstractNumId w:val="14"/>
  </w:num>
  <w:num w:numId="53">
    <w:abstractNumId w:val="68"/>
  </w:num>
  <w:num w:numId="54">
    <w:abstractNumId w:val="42"/>
  </w:num>
  <w:num w:numId="55">
    <w:abstractNumId w:val="11"/>
  </w:num>
  <w:num w:numId="56">
    <w:abstractNumId w:val="57"/>
  </w:num>
  <w:num w:numId="57">
    <w:abstractNumId w:val="61"/>
  </w:num>
  <w:num w:numId="58">
    <w:abstractNumId w:val="46"/>
  </w:num>
  <w:num w:numId="59">
    <w:abstractNumId w:val="20"/>
  </w:num>
  <w:num w:numId="60">
    <w:abstractNumId w:val="16"/>
  </w:num>
  <w:num w:numId="61">
    <w:abstractNumId w:val="65"/>
  </w:num>
  <w:num w:numId="62">
    <w:abstractNumId w:val="30"/>
  </w:num>
  <w:num w:numId="63">
    <w:abstractNumId w:val="27"/>
  </w:num>
  <w:num w:numId="64">
    <w:abstractNumId w:val="0"/>
  </w:num>
  <w:num w:numId="65">
    <w:abstractNumId w:val="2"/>
  </w:num>
  <w:num w:numId="66">
    <w:abstractNumId w:val="35"/>
  </w:num>
  <w:num w:numId="67">
    <w:abstractNumId w:val="45"/>
  </w:num>
  <w:num w:numId="68">
    <w:abstractNumId w:val="52"/>
  </w:num>
  <w:num w:numId="69">
    <w:abstractNumId w:val="54"/>
  </w:num>
  <w:num w:numId="70">
    <w:abstractNumId w:val="44"/>
  </w:num>
  <w:num w:numId="71">
    <w:abstractNumId w:val="67"/>
  </w:num>
  <w:num w:numId="72">
    <w:abstractNumId w:val="19"/>
  </w:num>
  <w:num w:numId="73">
    <w:abstractNumId w:val="5"/>
  </w:num>
  <w:num w:numId="74">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1700D3"/>
    <w:rsid w:val="002F3029"/>
    <w:rsid w:val="003C0F07"/>
    <w:rsid w:val="00473A2E"/>
    <w:rsid w:val="00482DE0"/>
    <w:rsid w:val="0050365F"/>
    <w:rsid w:val="005D3838"/>
    <w:rsid w:val="00891939"/>
    <w:rsid w:val="0090104D"/>
    <w:rsid w:val="00C94D29"/>
    <w:rsid w:val="00D558F6"/>
    <w:rsid w:val="00DD0702"/>
    <w:rsid w:val="00E54C64"/>
    <w:rsid w:val="00EB59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C208-0EA7-4763-90B7-53D0EA6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7946</Words>
  <Characters>47680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1</cp:lastModifiedBy>
  <cp:revision>2</cp:revision>
  <cp:lastPrinted>2019-05-06T07:08:00Z</cp:lastPrinted>
  <dcterms:created xsi:type="dcterms:W3CDTF">2021-06-23T11:15:00Z</dcterms:created>
  <dcterms:modified xsi:type="dcterms:W3CDTF">2021-06-23T11:15:00Z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