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D959" w14:textId="77777777" w:rsidR="007F5FED" w:rsidRDefault="007F5FED" w:rsidP="007F5FED">
      <w:pPr>
        <w:rPr>
          <w:rFonts w:ascii="Times New Roman" w:hAnsi="Times New Roman" w:cs="Times New Roman"/>
          <w:sz w:val="21"/>
          <w:szCs w:val="21"/>
        </w:rPr>
      </w:pPr>
    </w:p>
    <w:p w14:paraId="017A265E" w14:textId="77777777" w:rsidR="007F5FED" w:rsidRDefault="007F5FED" w:rsidP="007F5FE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02155FD" w14:textId="2140D225" w:rsidR="007F5FED" w:rsidRPr="009D0AEB" w:rsidRDefault="007F5FED" w:rsidP="0006364A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9D0AEB">
        <w:rPr>
          <w:rFonts w:ascii="Times New Roman" w:hAnsi="Times New Roman" w:cs="Times New Roman"/>
          <w:b/>
          <w:bCs/>
          <w:sz w:val="21"/>
          <w:szCs w:val="21"/>
        </w:rPr>
        <w:t xml:space="preserve">          Umowa nr </w:t>
      </w:r>
      <w:r w:rsidR="009D0AEB" w:rsidRPr="009D0AEB">
        <w:rPr>
          <w:rFonts w:ascii="Times New Roman" w:hAnsi="Times New Roman" w:cs="Times New Roman"/>
          <w:b/>
          <w:bCs/>
          <w:sz w:val="21"/>
          <w:szCs w:val="21"/>
        </w:rPr>
        <w:t>TZ.282.8.2021</w:t>
      </w:r>
    </w:p>
    <w:p w14:paraId="2B10D896" w14:textId="77777777" w:rsidR="0006364A" w:rsidRDefault="0006364A" w:rsidP="0006364A">
      <w:pPr>
        <w:rPr>
          <w:rFonts w:ascii="Times New Roman" w:hAnsi="Times New Roman" w:cs="Times New Roman"/>
          <w:sz w:val="21"/>
          <w:szCs w:val="21"/>
        </w:rPr>
      </w:pPr>
    </w:p>
    <w:p w14:paraId="39EC8AC0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zawarta w dniu ………………. roku pomiędzy Stronami:</w:t>
      </w:r>
    </w:p>
    <w:p w14:paraId="4293B84C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Szpitalem Uniwersyteckim imienia Karola Marcinkowskiego w Zielonej Górze spółka z ograniczoną odpowiedzialnością,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38121F91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NIP 973-10-25-315                             REGON 970773231</w:t>
      </w:r>
    </w:p>
    <w:p w14:paraId="2A51BCFE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zwanym dalej Zamawiającym – w imieniu której działają:</w:t>
      </w:r>
    </w:p>
    <w:p w14:paraId="1CCC2269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……………………………………………</w:t>
      </w:r>
    </w:p>
    <w:p w14:paraId="5E50CA38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 ……………………………………………….</w:t>
      </w:r>
    </w:p>
    <w:p w14:paraId="5C6AA966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 </w:t>
      </w:r>
    </w:p>
    <w:p w14:paraId="02F18CD8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4E555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NIP                                     REGON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KRS:                                   </w:t>
      </w:r>
    </w:p>
    <w:p w14:paraId="41CE9D76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zwaną/</w:t>
      </w:r>
      <w:proofErr w:type="spellStart"/>
      <w:r>
        <w:rPr>
          <w:rFonts w:ascii="Times New Roman" w:hAnsi="Times New Roman" w:cs="Times New Roman"/>
          <w:sz w:val="21"/>
          <w:szCs w:val="21"/>
        </w:rPr>
        <w:t>ym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dalej Wykonawcą – w imieniu której/go działa/ją:</w:t>
      </w:r>
    </w:p>
    <w:p w14:paraId="2E7B8F7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1................................................................................................................................</w:t>
      </w:r>
    </w:p>
    <w:p w14:paraId="553B064B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2................................................................................................................................</w:t>
      </w:r>
    </w:p>
    <w:p w14:paraId="546D4B14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wyniku przeprowadzonego konkursu pisemnych ofert cenowych Strony zawarły umowę, o następującej treści:</w:t>
      </w:r>
    </w:p>
    <w:p w14:paraId="7FE62450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B0C2067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1</w:t>
      </w:r>
    </w:p>
    <w:p w14:paraId="5B43D55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Przedmiotem umowy są ……………………………………………….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zwanych dalej wyrobami.</w:t>
      </w:r>
    </w:p>
    <w:p w14:paraId="545BBD0C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Szczegółowe wymagania dotyczące przedmiotu umowy, ilości oraz ceny jednostkowe zawiera załącznik nr 1 do umowy.</w:t>
      </w:r>
    </w:p>
    <w:p w14:paraId="5E7064C7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2</w:t>
      </w:r>
    </w:p>
    <w:p w14:paraId="18D703F5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Cena przedmiotu umowy wynosi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……………………………..</w:t>
      </w:r>
      <w:r>
        <w:rPr>
          <w:rFonts w:ascii="Times New Roman" w:hAnsi="Times New Roman" w:cs="Times New Roman"/>
          <w:sz w:val="21"/>
          <w:szCs w:val="21"/>
        </w:rPr>
        <w:t xml:space="preserve"> złotych, słownie: ……………………………………………....</w:t>
      </w:r>
    </w:p>
    <w:p w14:paraId="0BBF836E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Cena ustalona w ust. 1  zawiera podatek VAT.</w:t>
      </w:r>
    </w:p>
    <w:p w14:paraId="4D21D9FE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Zamawiający zastrzega sobie prawo przeprowadzenia negocjacji w zakresie zmniejszenia cen jednostkowych w przypadku obniżenia przez NFZ cen świadczeń w oparciu o procentowe zmniejszenie wycen ogólnych wartości zobowiązań NFZ z wyłączeniem umów zawartych z NFZ na refundację leków.</w:t>
      </w:r>
    </w:p>
    <w:p w14:paraId="26B4C69B" w14:textId="77777777" w:rsidR="007F5FED" w:rsidRDefault="007F5FED" w:rsidP="007F5FED">
      <w:pPr>
        <w:pStyle w:val="Tekstpodstawowywcity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14:paraId="00340047" w14:textId="77777777" w:rsidR="007F5FED" w:rsidRDefault="007F5FED" w:rsidP="007F5FED">
      <w:pPr>
        <w:pStyle w:val="Tekstpodstawowywcity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3</w:t>
      </w:r>
    </w:p>
    <w:p w14:paraId="65FB60B5" w14:textId="77777777" w:rsidR="007F5FED" w:rsidRDefault="007F5FED" w:rsidP="007F5FED">
      <w:pPr>
        <w:pStyle w:val="Tekstpodstawowywcity"/>
        <w:keepLines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Strony dopuszczają zmiany postanowień zawartej umowy w stosunku do treści oferty, na podstawie której dokonano wyboru wykonawcy w przypadku: </w:t>
      </w:r>
    </w:p>
    <w:p w14:paraId="77B9F371" w14:textId="77777777" w:rsidR="007F5FED" w:rsidRDefault="007F5FED" w:rsidP="007F5FED">
      <w:pPr>
        <w:pStyle w:val="Tekstpodstawowywcity"/>
        <w:keepLines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zmiany danych podmiotowych Wykonawcy (np. w wyniku przekształcenia, przejęcia itp.),</w:t>
      </w:r>
    </w:p>
    <w:p w14:paraId="33BD2FA9" w14:textId="77777777" w:rsidR="007F5FED" w:rsidRDefault="007F5FED" w:rsidP="007F5FED">
      <w:pPr>
        <w:pStyle w:val="Tekstpodstawowywcity"/>
        <w:keepLines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obniżenia cen jednostkowych przedmiotu umowy w sytuacji okresowych promocji, bądź obniżenia ceny przez producenta w trakcie trwania umowy,</w:t>
      </w:r>
    </w:p>
    <w:p w14:paraId="7BDA38BD" w14:textId="77777777" w:rsidR="007F5FED" w:rsidRDefault="007F5FED" w:rsidP="007F5FED">
      <w:pPr>
        <w:pStyle w:val="Tekstpodstawowywcity"/>
        <w:keepLines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szczególnych okoliczności, gdy nastąpił brak przedmiotu zamówienia na rynku z przyczyn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zastąpionego,</w:t>
      </w:r>
    </w:p>
    <w:p w14:paraId="7DBF9C66" w14:textId="77777777" w:rsidR="007F5FED" w:rsidRDefault="007F5FED" w:rsidP="007F5FED">
      <w:pPr>
        <w:pStyle w:val="Tekstpodstawowywcity"/>
        <w:keepLines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4) zmiany sposobu konfekcjonowania i wielkości jednostkowej wyrobu, którego cena po odpowiednim przeliczeniu nie będzie wyższa niż cena wyrobu objętego umową,</w:t>
      </w:r>
    </w:p>
    <w:p w14:paraId="3ADFEB11" w14:textId="77777777" w:rsidR="007F5FED" w:rsidRDefault="007F5FED" w:rsidP="007F5FED">
      <w:pPr>
        <w:pStyle w:val="Tekstpodstawowywcity"/>
        <w:keepLines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3B49C850" w14:textId="77777777" w:rsidR="007F5FED" w:rsidRDefault="007F5FED" w:rsidP="007F5FED">
      <w:pPr>
        <w:pStyle w:val="Tekstpodstawowywcity"/>
        <w:keepLines/>
        <w:widowControl w:val="0"/>
        <w:spacing w:after="0" w:line="240" w:lineRule="auto"/>
        <w:ind w:right="-113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6) koniec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zności przedłużenia terminu umowy w przypadku niewykorzystania przez Zamawiającego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w   trakcie   trwania  umowy pełnej   ilości   dostarczanych  wyrobów – przy zachowaniu dotychczasowej ceny.</w:t>
      </w:r>
    </w:p>
    <w:p w14:paraId="18967670" w14:textId="77777777" w:rsidR="007F5FED" w:rsidRDefault="007F5FED" w:rsidP="007F5FED">
      <w:pPr>
        <w:pStyle w:val="Nagwek4"/>
        <w:keepNext w:val="0"/>
        <w:widowControl w:val="0"/>
        <w:spacing w:befor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t xml:space="preserve">2. Pisemne wystąpienie Strony z propozycją zmian postanowień umowy z przyczyn </w:t>
      </w:r>
      <w:r>
        <w:rPr>
          <w:rFonts w:ascii="Times New Roman" w:hAnsi="Times New Roman" w:cs="Times New Roman"/>
          <w:i w:val="0"/>
          <w:iCs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t xml:space="preserve">określonych w ust. 1 pkt 1, 3, 4, 5, 6 w formie aneksu nastąpi nie później niż 10 dni przed proponowaną zmianą.  </w:t>
      </w:r>
    </w:p>
    <w:p w14:paraId="5F4A6434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3F2FD9A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BF7C733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BA1C997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§ 4</w:t>
      </w:r>
    </w:p>
    <w:p w14:paraId="18BF8C6F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Wykonawca zobowiązuje się dostarczać wyroby sukcesywnie do siedziby Zamawiającego (</w:t>
      </w:r>
      <w:proofErr w:type="spellStart"/>
      <w:r>
        <w:rPr>
          <w:rFonts w:ascii="Times New Roman" w:hAnsi="Times New Roman" w:cs="Times New Roman"/>
          <w:sz w:val="21"/>
          <w:szCs w:val="21"/>
        </w:rPr>
        <w:t>loco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………………..) na własny koszt i ryzyko od poniedziałku do piątku w godz. 8.00 – 14.00.</w:t>
      </w:r>
    </w:p>
    <w:p w14:paraId="077B4B5B" w14:textId="157BA66C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Poszczególne dostawy wyrobów będą realizowane w terminie: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A4480">
        <w:rPr>
          <w:rFonts w:ascii="Times New Roman" w:hAnsi="Times New Roman" w:cs="Times New Roman"/>
          <w:b/>
          <w:bCs/>
          <w:sz w:val="21"/>
          <w:szCs w:val="21"/>
        </w:rPr>
        <w:t>do 5 dni roboczych</w:t>
      </w:r>
      <w:r>
        <w:rPr>
          <w:rFonts w:ascii="Times New Roman" w:hAnsi="Times New Roman" w:cs="Times New Roman"/>
          <w:sz w:val="21"/>
          <w:szCs w:val="21"/>
        </w:rPr>
        <w:t xml:space="preserve"> od daty złożenia zamówienia za pośrednictwem faksu na nr ……………….. lub poczty elektronicznej na adres e-mail: ………………..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068B0C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Wykonawca zobowiązuje się do informowania Zamawiającego (z 14 dniowym wyprzedzeniem) </w:t>
      </w:r>
      <w:r>
        <w:rPr>
          <w:rFonts w:ascii="Times New Roman" w:hAnsi="Times New Roman" w:cs="Times New Roman"/>
          <w:sz w:val="21"/>
          <w:szCs w:val="21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36110C8C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Zamawiający potwierdzać będzie odbiór ilościowy każdej dostawy wyrobów na właściwym dokumencie dostawy.</w:t>
      </w:r>
    </w:p>
    <w:p w14:paraId="471B31BF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Dokument dostawy, o którym mowa w ust. 4. będzie wystawiony, co najmniej w trzech egzemplarzach, </w:t>
      </w:r>
      <w:r>
        <w:rPr>
          <w:rFonts w:ascii="Times New Roman" w:hAnsi="Times New Roman" w:cs="Times New Roman"/>
          <w:sz w:val="21"/>
          <w:szCs w:val="21"/>
        </w:rPr>
        <w:br/>
        <w:t xml:space="preserve">w tym dwa egzemplarze dla zamawiającego i zawierać: dane wykonawcy oraz zamawiającego, </w:t>
      </w:r>
      <w:r w:rsidRPr="00EF1FD1">
        <w:rPr>
          <w:rFonts w:ascii="Times New Roman" w:hAnsi="Times New Roman" w:cs="Times New Roman"/>
          <w:sz w:val="21"/>
          <w:szCs w:val="21"/>
        </w:rPr>
        <w:t>nazwę wyrobu</w:t>
      </w:r>
      <w:r>
        <w:rPr>
          <w:rFonts w:ascii="Times New Roman" w:hAnsi="Times New Roman" w:cs="Times New Roman"/>
          <w:sz w:val="21"/>
          <w:szCs w:val="21"/>
        </w:rPr>
        <w:t>, ilość, cenę jednostkową, jednostkę miary, bieżący numer dokumentu, łączną wartość towaru, nazwisko i imię osoby upoważnionej do wystawienia dokumentu, datę wystawienia dokumentu i datę wydania towaru.</w:t>
      </w:r>
    </w:p>
    <w:p w14:paraId="795052E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Zamawiający zastrzega sobie prawo – w przypadku wystąpienia okoliczności  niewynikających z winy Zamawiającego – do zakupienia mniejszej od przewidzianej w załączniku nr 1 do umowy ilości poszczególnych wyrobów, bez prawa do roszczeń Wykonawcy z tego tytułu.</w:t>
      </w:r>
    </w:p>
    <w:p w14:paraId="1988BAE4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 Strony dopuszczają możliwość wprowadzenia zmian ilościowo – wartościowych  asortymentu wyrobów </w:t>
      </w:r>
      <w:r>
        <w:rPr>
          <w:rFonts w:ascii="Times New Roman" w:hAnsi="Times New Roman" w:cs="Times New Roman"/>
          <w:sz w:val="21"/>
          <w:szCs w:val="21"/>
        </w:rPr>
        <w:br/>
        <w:t>w trakcie realizacji umowy, pod warunkiem zachowania cen  jednostkowych i nie przekroczenia kwoty określonej w § 2 ust. 1.</w:t>
      </w:r>
    </w:p>
    <w:p w14:paraId="2D766A0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 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32CDBCDF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9D3914E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5</w:t>
      </w:r>
    </w:p>
    <w:p w14:paraId="647A0C17" w14:textId="77777777" w:rsidR="007F5FED" w:rsidRDefault="007F5FED" w:rsidP="007F5FED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Zapłata należności dokonywana będzie w formie polecenia przelewu na podstawie miesięcznej faktury VAT </w:t>
      </w:r>
      <w:r>
        <w:rPr>
          <w:rFonts w:ascii="Times New Roman" w:hAnsi="Times New Roman" w:cs="Times New Roman"/>
          <w:b/>
          <w:sz w:val="21"/>
          <w:szCs w:val="21"/>
        </w:rPr>
        <w:t>wystawionej w ostatnim dniu miesiąca</w:t>
      </w:r>
      <w:r>
        <w:rPr>
          <w:rFonts w:ascii="Times New Roman" w:hAnsi="Times New Roman" w:cs="Times New Roman"/>
          <w:sz w:val="21"/>
          <w:szCs w:val="21"/>
        </w:rPr>
        <w:t>, w którym dokonano dostaw, na rachunek bankowy wskazany w tej fakturze.</w:t>
      </w:r>
    </w:p>
    <w:p w14:paraId="3F228538" w14:textId="1A2B6A98" w:rsidR="0006364A" w:rsidRDefault="007F5FED" w:rsidP="007F5FED">
      <w:pPr>
        <w:tabs>
          <w:tab w:val="left" w:pos="992"/>
        </w:tabs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 w:rsidR="0006364A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Faktura VAT musi być wystawiona w języku polskim. Faktura VAT zostanie dostarczona do Zamawiającego najpóźniej w terminie 5 dni roboczych od dnia, w którym powinna być wystawiona zgodnie z ust.1 do sekretariatu Zamawiającego lub elektronicznie w formacie pdf na adres: </w:t>
      </w:r>
      <w:hyperlink r:id="rId7" w:history="1">
        <w:r w:rsidR="0006364A">
          <w:rPr>
            <w:rFonts w:ascii="Times New Roman" w:hAnsi="Times New Roman" w:cs="Times New Roman"/>
            <w:iCs/>
            <w:sz w:val="22"/>
            <w:szCs w:val="22"/>
          </w:rPr>
          <w:t>sekretariat2@szpital.zgora.pl</w:t>
        </w:r>
      </w:hyperlink>
      <w:r w:rsidR="0006364A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lub za pośrednictwem Platformy Elektronicznego Fakturowania (PEF).</w:t>
      </w:r>
      <w:r w:rsidR="0006364A">
        <w:rPr>
          <w:rFonts w:ascii="Times New Roman" w:hAnsi="Times New Roman" w:cs="Times New Roman"/>
          <w:iCs/>
          <w:color w:val="000000"/>
          <w:sz w:val="22"/>
          <w:szCs w:val="22"/>
        </w:rPr>
        <w:br/>
        <w:t>W przypadku faktury papierowej nie może być ona wypisana ręcznie ani drukowana na drukarce igłowej</w:t>
      </w:r>
    </w:p>
    <w:p w14:paraId="4FF14113" w14:textId="538F6500" w:rsidR="007F5FED" w:rsidRDefault="007F5FED" w:rsidP="007F5FED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Należność za fakturę VAT będzie płatna przelewem na wskazany w fakturze rachunek bankowy Wykonawcy w terminie 60 dni od daty otrzymania poprawnie wystawionej pod względem formalnym </w:t>
      </w:r>
      <w:r>
        <w:rPr>
          <w:rFonts w:ascii="Times New Roman" w:hAnsi="Times New Roman" w:cs="Times New Roman"/>
          <w:sz w:val="21"/>
          <w:szCs w:val="21"/>
        </w:rPr>
        <w:br/>
        <w:t>i rachunkowym faktury VAT.</w:t>
      </w:r>
    </w:p>
    <w:p w14:paraId="755A52E3" w14:textId="77777777" w:rsidR="007F5FED" w:rsidRDefault="007F5FED" w:rsidP="007F5FED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Podstawą do wystawienia przez Wykonawcę faktury VAT będą dokumenty dostaw, o których mowa </w:t>
      </w:r>
      <w:r>
        <w:rPr>
          <w:rFonts w:ascii="Times New Roman" w:hAnsi="Times New Roman" w:cs="Times New Roman"/>
          <w:sz w:val="21"/>
          <w:szCs w:val="21"/>
        </w:rPr>
        <w:br/>
        <w:t>w § 4 ust. 4</w:t>
      </w:r>
      <w:r w:rsidRPr="0006364A">
        <w:rPr>
          <w:rFonts w:ascii="Times New Roman" w:hAnsi="Times New Roman" w:cs="Times New Roman"/>
          <w:sz w:val="21"/>
          <w:szCs w:val="21"/>
        </w:rPr>
        <w:t>. Nazwa wyrobu, ilość, cena jednostkowa, jednostka miary, widniejące na fakturze VAT muszą być takie same jak w dokumencie dostawy, stanowiącym podstawę do wystawienia danej faktury VAT.</w:t>
      </w:r>
    </w:p>
    <w:p w14:paraId="252AB844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Faktura VAT oraz dokumenty dostaw zawierać będą polskie lub własne nazwy wyrobów.</w:t>
      </w:r>
    </w:p>
    <w:p w14:paraId="72EBCE75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5B5C62D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 Za datę spełnienia świadczenia pieniężnego uznaje się dzień obciążenia rachunku bankowego Zamawiającego.</w:t>
      </w:r>
    </w:p>
    <w:p w14:paraId="02483077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267809B8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9. Jeżeli w momencie zapłaty przez Zamawiającego numer rachunku bankowego wskazany przez Wykonawcę, podwykonawcę lub dalszego podwykonawcę w fakturze nie jest numerem rachunku bankowego Wykonawcy wskazanym w białej liście podatników VAT, Zamawiający wstrzyma się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z płatnością na rzecz Wykonawcy, bez konsekwencji wynikających z niewykonania zobowiązania lub opóźnienia w zapłacie, do momentu, w którym numer rachunku bankowego wskazany w fakturze VAT i  tzw. „Białej liście” podatników VAT będą zgodne.</w:t>
      </w:r>
    </w:p>
    <w:p w14:paraId="66198C12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D1F702B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A1F1576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58722D0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C4F6253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6</w:t>
      </w:r>
    </w:p>
    <w:p w14:paraId="4C7BDF0C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Wykonawca zapłaci Zamawiającemu karę umowną w wysokości:</w:t>
      </w:r>
    </w:p>
    <w:p w14:paraId="4728A17B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20% kwoty wymienionej w § 2 ust. 1 w przypadku odstąpienia od umowy lub rozwiązania umowy przez którąkolwiek ze Stron od umowy z przyczyn leżących po stronie  Wykonawcy,</w:t>
      </w:r>
    </w:p>
    <w:p w14:paraId="7CC7C884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10% wartości opóźnionej dostawy, o której mowa w § 4 ust. 2 oraz w § 7 ust.2, za każdy  rozpoczęty dzień opóźnienia w wykonaniu poszczególnej dostawy,</w:t>
      </w:r>
    </w:p>
    <w:p w14:paraId="1764722E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3) 3% wartości dostawy, o której mowa w § 4 ust. 2 w przypadku nieprawidłowo wystawionego dokumentu, </w:t>
      </w:r>
      <w:r>
        <w:rPr>
          <w:rFonts w:ascii="Times New Roman" w:hAnsi="Times New Roman" w:cs="Times New Roman"/>
          <w:sz w:val="21"/>
          <w:szCs w:val="21"/>
        </w:rPr>
        <w:br/>
        <w:t>o którym mowa w § 4 ust. 5,</w:t>
      </w:r>
    </w:p>
    <w:p w14:paraId="037D1CDD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4) 3% wartości dostaw objętych daną fakturą VAT w przypadku nieprawidłowego jej wystawienia,</w:t>
      </w:r>
    </w:p>
    <w:p w14:paraId="71C90F11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5) 0,5% wartości dostaw objętych daną fakturą, za każdy rozpoczęty dzień opóźnienia w przypadku przekroczenia terminu dostarczenia faktury, o którym mowa w § 5 ust. 2.</w:t>
      </w:r>
    </w:p>
    <w:p w14:paraId="4953F5A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Koszt korespondencji w sprawie kar umownych naliczonych z przyczyn leżących po stronie Wykonawcy obciąża Wykonawcę.</w:t>
      </w:r>
    </w:p>
    <w:p w14:paraId="35034ECC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Każda ze Stron ma prawo do odszkodowania uzupełniającego, przenoszącego  wysokość kar umownych, </w:t>
      </w:r>
      <w:r>
        <w:rPr>
          <w:rFonts w:ascii="Times New Roman" w:hAnsi="Times New Roman" w:cs="Times New Roman"/>
          <w:sz w:val="21"/>
          <w:szCs w:val="21"/>
        </w:rPr>
        <w:br/>
        <w:t>do wysokości rzeczywiście poniesionej szkody.</w:t>
      </w:r>
    </w:p>
    <w:p w14:paraId="5AF2C71E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ECDB007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7</w:t>
      </w:r>
    </w:p>
    <w:p w14:paraId="23E6C620" w14:textId="77777777" w:rsidR="007F5FED" w:rsidRDefault="007F5FED" w:rsidP="007F5FE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W przypadku stwierdzenia wad dostarczonych wyrobów Zamawiający przekaże Wykonawcy za pośrednictwem faksu lub wiadomości e-mail zgłoszenie reklamacyjne.</w:t>
      </w:r>
    </w:p>
    <w:p w14:paraId="674B7B56" w14:textId="77777777" w:rsidR="007F5FED" w:rsidRDefault="007F5FED" w:rsidP="007F5FE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Wykonawca zobowiązany jest w terminie siedmiu dni od otrzymania zgłoszenia reklamacyjnego do wymiany kwestionowanych wyrobów na wolne od wad.</w:t>
      </w:r>
    </w:p>
    <w:p w14:paraId="55C7778B" w14:textId="77777777" w:rsidR="007F5FED" w:rsidRDefault="007F5FED" w:rsidP="007F5FE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W przypadku trzykrotnej wcześniejszej reklamacji danego typu asortymentu dostarczanych wyrobów Wykonawca zobowiązuje się, na żądanie Zamawiającego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dostarczonego odpowiednika nie może być wyższa od ceny wyrobu zastąpionego.</w:t>
      </w:r>
    </w:p>
    <w:p w14:paraId="6041FF8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Wykonawca ponosi względem Zamawiającego odpowiedzialność z tytułu rękojmi za wady fizyczne wyrobów na zasadach określonych w kodeksie cywilnym.</w:t>
      </w:r>
    </w:p>
    <w:p w14:paraId="5EF433A2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96DAF08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8</w:t>
      </w:r>
    </w:p>
    <w:p w14:paraId="5FE0B64C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W razie opóźnienia Wykonawcy w wykonaniu zobowiązań, o których mowa w § 4 ust. 2 oraz w § 7 ust. 2 Wykonawca wyraża zgodę na realizację dostawy przez podmiot trzeci, przy czym ewentualna różnica </w:t>
      </w:r>
      <w:r>
        <w:rPr>
          <w:rFonts w:ascii="Times New Roman" w:hAnsi="Times New Roman" w:cs="Times New Roman"/>
          <w:sz w:val="21"/>
          <w:szCs w:val="21"/>
        </w:rPr>
        <w:br/>
        <w:t xml:space="preserve">w cenie pomiędzy ceną określoną w umowie, a ceną dostawy przez podmiot trzeci zostanie uiszczona przez Wykonawcę w terminie 7 dni od daty wezwania przez Zamawiającego. </w:t>
      </w:r>
    </w:p>
    <w:p w14:paraId="4ABE6D22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Wykonanie zastępcze, o którym mowa w ust. 1 nie wyklucza możliwości żądania przez Zamawiającego kar umownych określonych w § 6 ust. 1 umowy.</w:t>
      </w:r>
    </w:p>
    <w:p w14:paraId="066D7DEF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184DF5D" w14:textId="77777777" w:rsidR="007F5FED" w:rsidRDefault="007F5FED" w:rsidP="007F5FED">
      <w:pPr>
        <w:widowControl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9</w:t>
      </w:r>
    </w:p>
    <w:p w14:paraId="5179CCB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Niniejsza umowa obowiązuje </w:t>
      </w:r>
      <w:r>
        <w:rPr>
          <w:rFonts w:ascii="Times New Roman" w:hAnsi="Times New Roman" w:cs="Times New Roman"/>
          <w:b/>
          <w:bCs/>
          <w:sz w:val="21"/>
          <w:szCs w:val="21"/>
        </w:rPr>
        <w:t>od dnia……………... do dnia ………………. r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8AEC7AB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W przypadku nienależytego wykonania postanowień niniejszej umowy przez  Wykonawcę, szczególnie </w:t>
      </w:r>
      <w:r>
        <w:rPr>
          <w:rFonts w:ascii="Times New Roman" w:hAnsi="Times New Roman" w:cs="Times New Roman"/>
          <w:sz w:val="21"/>
          <w:szCs w:val="21"/>
        </w:rPr>
        <w:br/>
        <w:t xml:space="preserve">w zakresie niezgodności dostaw wyrobów z zamówieniem pod względem jakościowym i ilościowym lub </w:t>
      </w:r>
      <w:r>
        <w:rPr>
          <w:rFonts w:ascii="Times New Roman" w:hAnsi="Times New Roman" w:cs="Times New Roman"/>
          <w:sz w:val="21"/>
          <w:szCs w:val="21"/>
        </w:rPr>
        <w:br/>
        <w:t>w razie opóźnienia się z dostawami wyrobów w stosunku do terminów określonych w § 4 ust. 2 lub w § 7 ust. 2 o okres dłuższy niż 7 dni,  Zamawiający może odstąpić od umowy bez wyznaczania terminu dodatkowego.</w:t>
      </w:r>
    </w:p>
    <w:p w14:paraId="742EC06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0978AEE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Rozwiązanie umowy wymaga formy pisemnej pod rygorem nieważności.</w:t>
      </w:r>
    </w:p>
    <w:p w14:paraId="10B994C5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A8D07E8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10</w:t>
      </w:r>
    </w:p>
    <w:p w14:paraId="4F752DEA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5D6F53A8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12E93238" w14:textId="77777777" w:rsidR="007F5FED" w:rsidRDefault="007F5FED" w:rsidP="007F5FED">
      <w:pPr>
        <w:tabs>
          <w:tab w:val="left" w:pos="165"/>
          <w:tab w:val="left" w:pos="225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Czynności dokonane niezgodnie z ust. 1 będą uznane za nieważne i mogą stanowić podstawę dla Zamawiającego do odstąpienia od umowy ze skutkiem natychmiastowym z winy Wykonawcy.</w:t>
      </w:r>
    </w:p>
    <w:p w14:paraId="17384E2F" w14:textId="77777777" w:rsidR="007F5FED" w:rsidRDefault="007F5FED" w:rsidP="007F5FED">
      <w:pPr>
        <w:widowControl w:val="0"/>
        <w:jc w:val="center"/>
        <w:rPr>
          <w:rFonts w:ascii="Times New Roman" w:hAnsi="Times New Roman" w:cs="Times New Roman"/>
          <w:sz w:val="21"/>
          <w:szCs w:val="21"/>
        </w:rPr>
      </w:pPr>
    </w:p>
    <w:p w14:paraId="661C319F" w14:textId="77777777" w:rsidR="007F5FED" w:rsidRDefault="007F5FED" w:rsidP="007F5FED">
      <w:pPr>
        <w:widowControl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11</w:t>
      </w:r>
    </w:p>
    <w:p w14:paraId="62A884B7" w14:textId="77777777" w:rsidR="007F5FED" w:rsidRDefault="007F5FED" w:rsidP="007F5FED">
      <w:pPr>
        <w:keepLines/>
        <w:widowControl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Zmiana warunków umowy wymaga formy pisemnej pod rygorem nieważności w formie dwustronnie uzgodnionego aneksu do umowy.</w:t>
      </w:r>
    </w:p>
    <w:p w14:paraId="75F84628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0A85907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12</w:t>
      </w:r>
    </w:p>
    <w:p w14:paraId="656C3BFB" w14:textId="77777777" w:rsidR="007F5FED" w:rsidRDefault="007F5FED" w:rsidP="007F5FED">
      <w:pPr>
        <w:tabs>
          <w:tab w:val="left" w:pos="28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W sprawach nieuregulowanych niniejszą umową stosuje się przepisy Kodeksu cywilnego oraz ustawy </w:t>
      </w:r>
      <w:r>
        <w:rPr>
          <w:rFonts w:ascii="Times New Roman" w:hAnsi="Times New Roman" w:cs="Times New Roman"/>
          <w:sz w:val="21"/>
          <w:szCs w:val="21"/>
        </w:rPr>
        <w:br/>
        <w:t xml:space="preserve">z dnia 8 marca 2013 r. </w:t>
      </w:r>
      <w:r w:rsidRPr="0006364A">
        <w:rPr>
          <w:rFonts w:ascii="Times New Roman" w:hAnsi="Times New Roman" w:cs="Times New Roman"/>
          <w:sz w:val="21"/>
          <w:szCs w:val="21"/>
        </w:rPr>
        <w:t>o przeciwdziałaniu nadmiernym opóźnieniom w transakcjach handlowych.</w:t>
      </w:r>
    </w:p>
    <w:p w14:paraId="0445EF3E" w14:textId="77777777" w:rsidR="007F5FED" w:rsidRDefault="007F5FED" w:rsidP="007F5FED">
      <w:pPr>
        <w:tabs>
          <w:tab w:val="left" w:pos="120"/>
          <w:tab w:val="left" w:pos="165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Szpital Uniwersytecki im. Karola Marcinkowskiego w Zielonej Górze spółka z ograniczoną odpowiedzialnością, oświadcza że posiada status dużego przedsiębiorcy.</w:t>
      </w:r>
    </w:p>
    <w:p w14:paraId="09F7D5F3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3D77624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13</w:t>
      </w:r>
    </w:p>
    <w:p w14:paraId="7BDBF2A7" w14:textId="77777777" w:rsidR="007F5FED" w:rsidRDefault="007F5FED" w:rsidP="007F5FED">
      <w:pPr>
        <w:pStyle w:val="Tekstpodstawowywcity31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Spory wynikłe w realizacji niniejszej umowy strony poddają pod rozstrzygnięcie sądu powszechnego właściwego miejscowo dla  Zamawiającego.</w:t>
      </w:r>
    </w:p>
    <w:p w14:paraId="3FF8FDFC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E347633" w14:textId="77777777" w:rsidR="007F5FED" w:rsidRDefault="007F5FED" w:rsidP="007F5FE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14</w:t>
      </w:r>
    </w:p>
    <w:p w14:paraId="4DA77192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Umowa spisana została w dwóch jednobrzmiących egzemplarzach, po jednym dla każdej ze stron.</w:t>
      </w:r>
    </w:p>
    <w:p w14:paraId="2BBCCF39" w14:textId="77777777" w:rsidR="007F5FED" w:rsidRDefault="007F5FED" w:rsidP="007F5FED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056687BD" w14:textId="77777777" w:rsidR="007F5FED" w:rsidRDefault="007F5FED" w:rsidP="007F5FED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</w:rPr>
        <w:t>ZAMAWIAJĄCY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WYKONAWCA  </w:t>
      </w:r>
    </w:p>
    <w:p w14:paraId="497222D2" w14:textId="77777777" w:rsidR="007F5FED" w:rsidRDefault="007F5FED" w:rsidP="007F5FED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3AAE9EDE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5811768D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0FDD92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57FEC5C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9B3453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833491D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288CC20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50BEBBA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55EFB0A" w14:textId="77777777" w:rsidR="007F5FED" w:rsidRDefault="007F5FED" w:rsidP="007F5FED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17D17884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A09172D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9CAEE2B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91FB2C6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01A36E4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8B87DF5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8C4CB2A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0B2E417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9E508C8" w14:textId="013F39ED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19DED8B" w14:textId="52AEF365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CBC3F7D" w14:textId="7CDC510F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B1EA490" w14:textId="519BE262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4489AAC" w14:textId="5062A6DA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3A7E863" w14:textId="0B8B0D16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081C6DA" w14:textId="3DB68C6F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F366641" w14:textId="04FD7C9F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BA28B4C" w14:textId="75C6AA8A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189585B" w14:textId="6D0F8E5F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8D5C142" w14:textId="77777777" w:rsidR="00B1602E" w:rsidRDefault="00B1602E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28EA840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5D97B4D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35C0537" w14:textId="77777777" w:rsidR="007F5FED" w:rsidRDefault="007F5FED" w:rsidP="007F5F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A5BB142" w14:textId="69679FA9" w:rsidR="00FA11DD" w:rsidRPr="007E3F11" w:rsidRDefault="007E3F11">
      <w:pPr>
        <w:rPr>
          <w:b/>
          <w:bCs/>
        </w:rPr>
      </w:pPr>
      <w:r w:rsidRPr="007E3F11">
        <w:rPr>
          <w:b/>
          <w:bCs/>
        </w:rPr>
        <w:t>W-39/TZ/2020</w:t>
      </w:r>
    </w:p>
    <w:sectPr w:rsidR="00FA11DD" w:rsidRPr="007E3F11" w:rsidSect="0006364A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D639" w14:textId="77777777" w:rsidR="00016CDE" w:rsidRDefault="00016CDE" w:rsidP="0006364A">
      <w:r>
        <w:separator/>
      </w:r>
    </w:p>
  </w:endnote>
  <w:endnote w:type="continuationSeparator" w:id="0">
    <w:p w14:paraId="62527774" w14:textId="77777777" w:rsidR="00016CDE" w:rsidRDefault="00016CDE" w:rsidP="0006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6535" w14:textId="77777777" w:rsidR="00016CDE" w:rsidRDefault="00016CDE" w:rsidP="0006364A">
      <w:r>
        <w:separator/>
      </w:r>
    </w:p>
  </w:footnote>
  <w:footnote w:type="continuationSeparator" w:id="0">
    <w:p w14:paraId="1C9181C6" w14:textId="77777777" w:rsidR="00016CDE" w:rsidRDefault="00016CDE" w:rsidP="0006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6853" w14:textId="1DA3106A" w:rsidR="0006364A" w:rsidRPr="0006364A" w:rsidRDefault="0006364A">
    <w:pPr>
      <w:pStyle w:val="Nagwek"/>
      <w:rPr>
        <w:rFonts w:ascii="Times New Roman" w:hAnsi="Times New Roman" w:cs="Times New Roman"/>
        <w:b/>
        <w:bCs/>
      </w:rPr>
    </w:pPr>
    <w:r w:rsidRPr="0006364A">
      <w:rPr>
        <w:rFonts w:ascii="Times New Roman" w:hAnsi="Times New Roman" w:cs="Times New Roman"/>
        <w:b/>
        <w:bCs/>
      </w:rPr>
      <w:t>Nr referencyjny: TZ.282.8.2021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77"/>
    <w:rsid w:val="00016CDE"/>
    <w:rsid w:val="0006364A"/>
    <w:rsid w:val="0056610A"/>
    <w:rsid w:val="007E3F11"/>
    <w:rsid w:val="007F5FED"/>
    <w:rsid w:val="009D0AEB"/>
    <w:rsid w:val="009E1BE5"/>
    <w:rsid w:val="00AB2777"/>
    <w:rsid w:val="00B1602E"/>
    <w:rsid w:val="00EA4480"/>
    <w:rsid w:val="00EF1FD1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CC54"/>
  <w15:chartTrackingRefBased/>
  <w15:docId w15:val="{41DD28AF-06A9-4725-A3E2-F34BB08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ED"/>
    <w:pPr>
      <w:suppressAutoHyphens/>
      <w:spacing w:after="0" w:line="240" w:lineRule="auto"/>
    </w:pPr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7F5FED"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F5FED"/>
    <w:pPr>
      <w:keepNext/>
      <w:numPr>
        <w:ilvl w:val="1"/>
        <w:numId w:val="1"/>
      </w:numPr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7F5FE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7F5FE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7F5FED"/>
    <w:pPr>
      <w:keepNext/>
      <w:numPr>
        <w:ilvl w:val="4"/>
        <w:numId w:val="1"/>
      </w:numPr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7F5FED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7F5FED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Tekstpodstawowy"/>
    <w:link w:val="Nagwek8Znak"/>
    <w:semiHidden/>
    <w:unhideWhenUsed/>
    <w:qFormat/>
    <w:rsid w:val="007F5FED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7F5FED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FED"/>
    <w:rPr>
      <w:rFonts w:ascii="Arial" w:eastAsia="SimSun" w:hAnsi="Arial" w:cs="Arial"/>
      <w:b/>
      <w:caps/>
      <w:kern w:val="2"/>
      <w:sz w:val="24"/>
      <w:szCs w:val="24"/>
      <w:u w:val="single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7F5FED"/>
    <w:rPr>
      <w:rFonts w:ascii="Calibri" w:eastAsia="SimSun" w:hAnsi="Calibri" w:cs="Ari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7F5FED"/>
    <w:rPr>
      <w:rFonts w:ascii="Cambria" w:eastAsia="SimSun" w:hAnsi="Cambria" w:cs="Arial"/>
      <w:b/>
      <w:bCs/>
      <w:color w:val="4F81BD"/>
      <w:kern w:val="2"/>
      <w:sz w:val="20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7F5FED"/>
    <w:rPr>
      <w:rFonts w:ascii="Cambria" w:eastAsia="SimSun" w:hAnsi="Cambria" w:cs="Arial"/>
      <w:b/>
      <w:bCs/>
      <w:i/>
      <w:iCs/>
      <w:color w:val="4F81BD"/>
      <w:kern w:val="2"/>
      <w:sz w:val="20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7F5FED"/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7F5FED"/>
    <w:rPr>
      <w:rFonts w:ascii="Arial" w:eastAsia="SimSun" w:hAnsi="Arial" w:cs="Arial"/>
      <w:i/>
      <w:kern w:val="2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semiHidden/>
    <w:rsid w:val="007F5FED"/>
    <w:rPr>
      <w:rFonts w:ascii="Calibri" w:eastAsia="SimSun" w:hAnsi="Calibri" w:cs="Arial"/>
      <w:kern w:val="2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7F5FED"/>
    <w:rPr>
      <w:rFonts w:ascii="Calibri" w:eastAsia="SimSun" w:hAnsi="Calibri" w:cs="Arial"/>
      <w:i/>
      <w:kern w:val="2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semiHidden/>
    <w:rsid w:val="007F5FED"/>
    <w:rPr>
      <w:rFonts w:ascii="Calibri" w:eastAsia="SimSun" w:hAnsi="Calibri" w:cs="Arial"/>
      <w:i/>
      <w:kern w:val="2"/>
      <w:sz w:val="18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7F5F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5FED"/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7F5FED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FED"/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7F5FED"/>
    <w:pPr>
      <w:ind w:left="709" w:hanging="1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F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F1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364A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6364A"/>
    <w:rPr>
      <w:rFonts w:ascii="Calibri" w:eastAsia="SimSun" w:hAnsi="Calibri" w:cs="Mangal"/>
      <w:kern w:val="2"/>
      <w:sz w:val="20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364A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6364A"/>
    <w:rPr>
      <w:rFonts w:ascii="Calibri" w:eastAsia="SimSun" w:hAnsi="Calibri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2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1877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cp:lastPrinted>2020-05-29T07:25:00Z</cp:lastPrinted>
  <dcterms:created xsi:type="dcterms:W3CDTF">2020-05-28T05:55:00Z</dcterms:created>
  <dcterms:modified xsi:type="dcterms:W3CDTF">2021-05-19T12:20:00Z</dcterms:modified>
</cp:coreProperties>
</file>