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0B1E" w14:textId="27C20261" w:rsidR="00F33006" w:rsidRPr="00F33006" w:rsidRDefault="00F33006" w:rsidP="00F3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 xml:space="preserve">Nr referencyjny: TZ.282.4.2021 </w:t>
      </w:r>
    </w:p>
    <w:p w14:paraId="06AF52FB" w14:textId="49D4DC60" w:rsidR="00F33006" w:rsidRDefault="00F33006" w:rsidP="00F33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Załącznik nr 5 do Zaproszenia do składania ofert cenowych</w:t>
      </w:r>
    </w:p>
    <w:p w14:paraId="0617250C" w14:textId="5CBD1EA3" w:rsidR="001A19AB" w:rsidRPr="001A19AB" w:rsidRDefault="001A19AB" w:rsidP="00F3300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 zmianach z dnia </w:t>
      </w:r>
      <w:r w:rsidR="003C5ABF">
        <w:rPr>
          <w:rFonts w:ascii="Times New Roman" w:hAnsi="Times New Roman" w:cs="Times New Roman"/>
          <w:color w:val="FF0000"/>
          <w:sz w:val="24"/>
          <w:szCs w:val="24"/>
        </w:rPr>
        <w:t>11</w:t>
      </w:r>
      <w:r>
        <w:rPr>
          <w:rFonts w:ascii="Times New Roman" w:hAnsi="Times New Roman" w:cs="Times New Roman"/>
          <w:color w:val="FF0000"/>
          <w:sz w:val="24"/>
          <w:szCs w:val="24"/>
        </w:rPr>
        <w:t>.05.2021 r.</w:t>
      </w:r>
    </w:p>
    <w:p w14:paraId="0F0F1F62" w14:textId="77B4334E" w:rsidR="00F33006" w:rsidRPr="00F33006" w:rsidRDefault="00F33006" w:rsidP="00F33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Załącznik nr 1 do umowy TZ.TA.282.4.</w:t>
      </w:r>
      <w:r w:rsidR="00F87AEE">
        <w:rPr>
          <w:rFonts w:ascii="Times New Roman" w:hAnsi="Times New Roman" w:cs="Times New Roman"/>
          <w:sz w:val="24"/>
          <w:szCs w:val="24"/>
        </w:rPr>
        <w:t>4</w:t>
      </w:r>
      <w:r w:rsidRPr="00F33006">
        <w:rPr>
          <w:rFonts w:ascii="Times New Roman" w:hAnsi="Times New Roman" w:cs="Times New Roman"/>
          <w:sz w:val="24"/>
          <w:szCs w:val="24"/>
        </w:rPr>
        <w:t>.2021</w:t>
      </w:r>
    </w:p>
    <w:p w14:paraId="5233AEEB" w14:textId="77777777" w:rsidR="00F33006" w:rsidRPr="00F33006" w:rsidRDefault="00F33006" w:rsidP="00F3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F0DFD" w14:textId="77777777" w:rsidR="00F33006" w:rsidRPr="00F33006" w:rsidRDefault="00F33006" w:rsidP="00F3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E3C7B" w14:textId="38363013" w:rsidR="00F33006" w:rsidRPr="00F33006" w:rsidRDefault="00F33006" w:rsidP="00F3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6A3E8656" w14:textId="77777777" w:rsidR="00F33006" w:rsidRPr="00F33006" w:rsidRDefault="00F33006" w:rsidP="00F3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79417" w14:textId="77777777" w:rsidR="00F33006" w:rsidRDefault="00F33006" w:rsidP="00F3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3126D" w14:textId="5593AE03" w:rsidR="00F33006" w:rsidRPr="00F33006" w:rsidRDefault="00F33006" w:rsidP="00F3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006">
        <w:rPr>
          <w:rFonts w:ascii="Times New Roman" w:hAnsi="Times New Roman" w:cs="Times New Roman"/>
          <w:b/>
          <w:bCs/>
          <w:sz w:val="28"/>
          <w:szCs w:val="28"/>
        </w:rPr>
        <w:t>Formularz cenowo – techniczny dla zadania nr 4</w:t>
      </w:r>
    </w:p>
    <w:p w14:paraId="14026BC4" w14:textId="77777777" w:rsidR="00F33006" w:rsidRPr="00F33006" w:rsidRDefault="00F33006" w:rsidP="00F330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F4C8E" w14:textId="5931149A" w:rsidR="00F33006" w:rsidRPr="00F33006" w:rsidRDefault="00F33006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1. Przedmiotem zamówienia są sukcesywne dostawy odczynników chemicznych, zwanych dalej wyrobami.</w:t>
      </w:r>
    </w:p>
    <w:p w14:paraId="6E143729" w14:textId="7E1FA1C1" w:rsidR="00F33006" w:rsidRPr="00F33006" w:rsidRDefault="00F33006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2. Wykonawca oświadcza, że oferowany produkt w ramach niniejszego zadania posiada ważne dokumenty dopuszczające do obrotu na terenie Rzeczypospolitej Polskiej - zgodnie z obowiązującym prawem. Kopie przedmiotowych dokumentów oraz charakterystyki produktu zostaną przekazane Zamawiającemu niezwłocznie na jego wniosek.</w:t>
      </w:r>
    </w:p>
    <w:p w14:paraId="23510DAC" w14:textId="6AECB7B0" w:rsidR="00F33006" w:rsidRPr="00F33006" w:rsidRDefault="00F33006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 xml:space="preserve">3. Wykonawca oferuje się, poszczególne dostawy wyrobów realizować w terminie do </w:t>
      </w:r>
      <w:r w:rsidR="00F87AEE" w:rsidRPr="0068748D">
        <w:rPr>
          <w:rFonts w:ascii="Times New Roman" w:hAnsi="Times New Roman" w:cs="Times New Roman"/>
          <w:sz w:val="24"/>
          <w:szCs w:val="24"/>
        </w:rPr>
        <w:t>5</w:t>
      </w:r>
      <w:r w:rsidRPr="00F33006">
        <w:rPr>
          <w:rFonts w:ascii="Times New Roman" w:hAnsi="Times New Roman" w:cs="Times New Roman"/>
          <w:sz w:val="24"/>
          <w:szCs w:val="24"/>
        </w:rPr>
        <w:t xml:space="preserve"> dni roboczych od daty złożenia zamówienia za pośrednictwem faksu na numer: ……………………………….… lub pocztą elektroniczną na adres e-mail: ………………………………………... Za dni robocze przyjmuje się dni od poniedziałku do piątku</w:t>
      </w:r>
      <w:r w:rsidR="0068748D">
        <w:rPr>
          <w:rFonts w:ascii="Times New Roman" w:hAnsi="Times New Roman" w:cs="Times New Roman"/>
          <w:sz w:val="24"/>
          <w:szCs w:val="24"/>
        </w:rPr>
        <w:t>, z wyłączeniem dni ustawowo wolnych od pracy.</w:t>
      </w:r>
    </w:p>
    <w:p w14:paraId="4CDF7995" w14:textId="71ADF953" w:rsidR="00CA3F47" w:rsidRDefault="00F33006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4. Wykonawca oferuje realizację niniejszego zamówienia za cenę .................................... złotych, słownie złotych: ................................................................................................................................, zgodnie z poniższą kalkulacją :</w:t>
      </w:r>
    </w:p>
    <w:p w14:paraId="3A42E595" w14:textId="336E457E" w:rsidR="00C87EC3" w:rsidRDefault="00C87EC3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CDBD" w14:textId="711D92C4" w:rsidR="00C87EC3" w:rsidRDefault="00C87EC3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45182" w14:textId="61BFC0CD" w:rsidR="00C87EC3" w:rsidRDefault="00C87EC3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45589" w14:textId="77777777" w:rsidR="00C87EC3" w:rsidRDefault="00C87EC3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365"/>
        <w:gridCol w:w="725"/>
        <w:gridCol w:w="1701"/>
        <w:gridCol w:w="1418"/>
        <w:gridCol w:w="1417"/>
        <w:gridCol w:w="851"/>
        <w:gridCol w:w="1275"/>
        <w:gridCol w:w="1418"/>
        <w:gridCol w:w="3118"/>
      </w:tblGrid>
      <w:tr w:rsidR="00C87EC3" w:rsidRPr="00F33006" w14:paraId="2DBE3700" w14:textId="77777777" w:rsidTr="003C5ABF">
        <w:trPr>
          <w:trHeight w:val="983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D21618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6584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 – zadanie nr 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9987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F8714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DE0D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7A71C" w14:textId="2B855F0F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6=4x5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1B9F0" w14:textId="77777777" w:rsidR="003C5ABF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VAT </w:t>
            </w:r>
          </w:p>
          <w:p w14:paraId="792296D3" w14:textId="02CAD172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925A1" w14:textId="0EA85C13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  <w:p w14:paraId="3F01274F" w14:textId="73D9573B" w:rsidR="00F3519E" w:rsidRPr="00C87EC3" w:rsidRDefault="00F3519E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8=9/4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DCD4E" w14:textId="508120C5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9=6+7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E761" w14:textId="77777777" w:rsidR="00F33006" w:rsidRPr="00C87EC3" w:rsidRDefault="00F33006" w:rsidP="00F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PRODUCENT/  Nazwa własna lub inne określenie identyfikujące wyrób w sposób jednoznaczny, np. numer katalogowy</w:t>
            </w:r>
          </w:p>
        </w:tc>
      </w:tr>
      <w:tr w:rsidR="00C87EC3" w:rsidRPr="00F33006" w14:paraId="03DA1710" w14:textId="77777777" w:rsidTr="003C5ABF">
        <w:trPr>
          <w:trHeight w:val="28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50CEC4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93841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8FE39D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BDB3F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B6D83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9208D4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98C40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647EB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71E5F4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847B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87EC3" w:rsidRPr="00F33006" w14:paraId="3BC82974" w14:textId="77777777" w:rsidTr="003C5ABF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37303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502EC0" w14:textId="185D3044" w:rsidR="00F33006" w:rsidRPr="00C87EC3" w:rsidRDefault="00F33006" w:rsidP="00F3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Spray do utrwalania wszelkich rozmazów i cytologii ginekologicznej typu BIO FIX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3BAA59" w14:textId="77777777" w:rsidR="00F33006" w:rsidRPr="00C87EC3" w:rsidRDefault="00F33006" w:rsidP="0067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  <w:p w14:paraId="221E74D6" w14:textId="74FC16AC" w:rsidR="006760E3" w:rsidRPr="00C87EC3" w:rsidRDefault="006760E3" w:rsidP="006760E3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DD403" w14:textId="0C2A1DBE" w:rsidR="00F33006" w:rsidRPr="00C87EC3" w:rsidRDefault="006760E3" w:rsidP="003C5ABF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="00F33006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150 ml</w:t>
            </w:r>
          </w:p>
          <w:p w14:paraId="59B8123A" w14:textId="3E20B7EB" w:rsidR="006760E3" w:rsidRPr="00C87EC3" w:rsidRDefault="006760E3" w:rsidP="006760E3">
            <w:pPr>
              <w:tabs>
                <w:tab w:val="left" w:pos="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*lub</w:t>
            </w: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7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dopuszczeniem</w:t>
            </w:r>
          </w:p>
          <w:p w14:paraId="0574FD9A" w14:textId="2D0D5ED7" w:rsidR="006760E3" w:rsidRPr="00C87EC3" w:rsidRDefault="006760E3" w:rsidP="003C5ABF">
            <w:pPr>
              <w:pStyle w:val="Akapitzlist"/>
              <w:tabs>
                <w:tab w:val="left" w:pos="219"/>
                <w:tab w:val="left" w:pos="70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 45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200 ml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1B7D6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6841B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C0EC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3F1A8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DA7E4A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BC8EE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7EC3" w:rsidRPr="00F33006" w14:paraId="2E948F6D" w14:textId="77777777" w:rsidTr="003C5ABF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B1C90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B3767C" w14:textId="3830D446" w:rsidR="00F33006" w:rsidRPr="00C87EC3" w:rsidRDefault="00F33006" w:rsidP="00F3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Gotowy preparat do mrożenia tkanek i wycinków typu CRYO SPRAY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84367" w14:textId="77777777" w:rsidR="006760E3" w:rsidRPr="00C87EC3" w:rsidRDefault="006760E3" w:rsidP="0067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  <w:p w14:paraId="05D55967" w14:textId="61D3AFA1" w:rsidR="00F33006" w:rsidRPr="00C87EC3" w:rsidRDefault="00F33006" w:rsidP="0067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B2872" w14:textId="1B511AB9" w:rsidR="006760E3" w:rsidRPr="00C87EC3" w:rsidRDefault="006760E3" w:rsidP="003C5ABF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="00DA0A87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400 ml</w:t>
            </w:r>
          </w:p>
          <w:p w14:paraId="7B9B6AA9" w14:textId="77777777" w:rsidR="006760E3" w:rsidRPr="00C87EC3" w:rsidRDefault="006760E3" w:rsidP="006760E3">
            <w:pPr>
              <w:tabs>
                <w:tab w:val="left" w:pos="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*lub</w:t>
            </w: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7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dopuszczeniem</w:t>
            </w:r>
          </w:p>
          <w:p w14:paraId="64D37C8A" w14:textId="6A0D3CAE" w:rsidR="00F33006" w:rsidRPr="00C87EC3" w:rsidRDefault="006760E3" w:rsidP="003C5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="00DA0A87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150 ml</w:t>
            </w:r>
            <w:r w:rsidR="00DA0A87"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95D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4A65E5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3E7A5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A7C8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85436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572F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7EC3" w:rsidRPr="00F33006" w14:paraId="17F5EF99" w14:textId="77777777" w:rsidTr="003C5ABF">
        <w:trPr>
          <w:trHeight w:val="427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4F0B10" w14:textId="04D30148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3519E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681CB6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Hematoksylina Mayera, op. a 1000 ml 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238ED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EEA887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40101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78BE1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E3525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99054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22AFB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1171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7EC3" w:rsidRPr="00F33006" w14:paraId="365E3206" w14:textId="77777777" w:rsidTr="003C5ABF">
        <w:trPr>
          <w:trHeight w:val="4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F5885D" w14:textId="2DE4E739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3519E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7D3212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Eozyna wodna, op. a 1000 ml -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6D805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A1ED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E14F0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63E8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9F7A6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FE41AC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A16F6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AD0A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7EC3" w:rsidRPr="00F33006" w14:paraId="21EE116A" w14:textId="77777777" w:rsidTr="003C5ABF">
        <w:trPr>
          <w:trHeight w:val="412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B1DE67" w14:textId="418734CC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F3519E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AE078A" w14:textId="424B6CC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Odwapniacz elektrolityczny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10AA9C" w14:textId="77777777" w:rsidR="00DA0A87" w:rsidRPr="00C87EC3" w:rsidRDefault="00DA0A87" w:rsidP="00DA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  <w:p w14:paraId="2F63DEC0" w14:textId="11058C22" w:rsidR="00F33006" w:rsidRPr="00C87EC3" w:rsidRDefault="00F33006" w:rsidP="00DA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12580B" w14:textId="4564BAC7" w:rsidR="00DA0A87" w:rsidRPr="00C87EC3" w:rsidRDefault="00DA0A87" w:rsidP="003C5ABF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 30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1000ml</w:t>
            </w:r>
          </w:p>
          <w:p w14:paraId="7BC8519E" w14:textId="77777777" w:rsidR="00DA0A87" w:rsidRPr="00C87EC3" w:rsidRDefault="00DA0A87" w:rsidP="00DA0A87">
            <w:pPr>
              <w:tabs>
                <w:tab w:val="left" w:pos="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*lub</w:t>
            </w: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7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dopuszczeniem</w:t>
            </w:r>
          </w:p>
          <w:p w14:paraId="25652646" w14:textId="3B26E423" w:rsidR="00F33006" w:rsidRPr="00C87EC3" w:rsidRDefault="00DA0A87" w:rsidP="00C8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 12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2500 ml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A0517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2014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81902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44ED2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0BA1C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ACB2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7EC3" w:rsidRPr="00F33006" w14:paraId="04D6A923" w14:textId="77777777" w:rsidTr="003C5ABF">
        <w:trPr>
          <w:trHeight w:val="702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E6CD" w14:textId="7B014DB3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F3519E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91167" w14:textId="4DEC2C3F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Medium mrożeniowe do kriostatu typu Killik, przezroczyste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F609" w14:textId="77777777" w:rsidR="00DA0A87" w:rsidRPr="00C87EC3" w:rsidRDefault="00DA0A87" w:rsidP="00DA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  <w:p w14:paraId="1E6D6879" w14:textId="1CDDA342" w:rsidR="00F33006" w:rsidRPr="00C87EC3" w:rsidRDefault="00F33006" w:rsidP="00DA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F338" w14:textId="4C1AA707" w:rsidR="00DA0A87" w:rsidRPr="00C87EC3" w:rsidRDefault="00DA0A87" w:rsidP="00C87EC3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 18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120 ml</w:t>
            </w:r>
          </w:p>
          <w:p w14:paraId="3E1C8E79" w14:textId="77777777" w:rsidR="00DA0A87" w:rsidRPr="00C87EC3" w:rsidRDefault="00DA0A87" w:rsidP="00DA0A87">
            <w:pPr>
              <w:tabs>
                <w:tab w:val="left" w:pos="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*lub</w:t>
            </w: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7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dopuszczeniem</w:t>
            </w:r>
          </w:p>
          <w:p w14:paraId="664DAB71" w14:textId="6380AD6B" w:rsidR="00F33006" w:rsidRPr="00C87EC3" w:rsidRDefault="00DA0A87" w:rsidP="00C8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 22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100 ml</w:t>
            </w: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04D0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7595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B9CAF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D153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1846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4F4F8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7EC3" w:rsidRPr="00F33006" w14:paraId="00E10B55" w14:textId="77777777" w:rsidTr="003C5ABF">
        <w:trPr>
          <w:trHeight w:val="88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4B6D" w14:textId="2A013D5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F3519E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78C6" w14:textId="1D750C38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Preparat do usuwania parafiny z mikrotomów i urządzeń histologicznych nie zawierający ksylenu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3E59" w14:textId="77777777" w:rsidR="001F3243" w:rsidRPr="00C87EC3" w:rsidRDefault="001F3243" w:rsidP="001F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  <w:p w14:paraId="74533E82" w14:textId="7DCCE993" w:rsidR="00F33006" w:rsidRPr="00C87EC3" w:rsidRDefault="00F33006" w:rsidP="001F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1F1F" w14:textId="0CA94ADD" w:rsidR="001F3243" w:rsidRPr="00C87EC3" w:rsidRDefault="001F3243" w:rsidP="00C87EC3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 15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118 ml</w:t>
            </w:r>
          </w:p>
          <w:p w14:paraId="631AD415" w14:textId="77777777" w:rsidR="001F3243" w:rsidRPr="00C87EC3" w:rsidRDefault="001F3243" w:rsidP="001F3243">
            <w:pPr>
              <w:tabs>
                <w:tab w:val="left" w:pos="2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*lub</w:t>
            </w: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7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dopuszczeniem</w:t>
            </w:r>
          </w:p>
          <w:p w14:paraId="389207B9" w14:textId="0DA08324" w:rsidR="00F33006" w:rsidRPr="00C87EC3" w:rsidRDefault="001F3243" w:rsidP="00C8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 18</w:t>
            </w:r>
            <w:r w:rsidR="00C87EC3"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100 ml</w:t>
            </w: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1FD8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80ED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DAC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B6C6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BB39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45C2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7EC3" w:rsidRPr="00F33006" w14:paraId="1748B7D4" w14:textId="77777777" w:rsidTr="003C5ABF">
        <w:trPr>
          <w:trHeight w:val="385"/>
        </w:trPr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65EA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807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1791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D30B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841DC4" w14:textId="77777777" w:rsidR="00F33006" w:rsidRPr="00C87EC3" w:rsidRDefault="00F33006" w:rsidP="00F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E111" w14:textId="557297C0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FC34" w14:textId="77777777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251E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8BBA7" w14:textId="283482E8" w:rsidR="00F33006" w:rsidRPr="00C87EC3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1A6" w14:textId="77777777" w:rsidR="00F33006" w:rsidRPr="00C87EC3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88FF250" w14:textId="77777777" w:rsidR="003C5ABF" w:rsidRDefault="003C5ABF" w:rsidP="00C87EC3">
      <w:pPr>
        <w:pStyle w:val="Textbody"/>
        <w:tabs>
          <w:tab w:val="left" w:pos="426"/>
        </w:tabs>
        <w:spacing w:after="0"/>
        <w:ind w:left="-851" w:right="-738"/>
        <w:jc w:val="both"/>
        <w:rPr>
          <w:rFonts w:ascii="Times New Roman" w:hAnsi="Times New Roman" w:cs="Tahoma"/>
          <w:b/>
          <w:bCs/>
          <w:sz w:val="22"/>
          <w:szCs w:val="22"/>
        </w:rPr>
      </w:pPr>
    </w:p>
    <w:p w14:paraId="5B0AAC36" w14:textId="6F87D1FE" w:rsidR="001F3243" w:rsidRPr="00C87EC3" w:rsidRDefault="001F3243" w:rsidP="00C87EC3">
      <w:pPr>
        <w:pStyle w:val="Textbody"/>
        <w:tabs>
          <w:tab w:val="left" w:pos="426"/>
        </w:tabs>
        <w:spacing w:after="0"/>
        <w:ind w:left="-851" w:right="-738"/>
        <w:jc w:val="both"/>
        <w:rPr>
          <w:rFonts w:ascii="Times New Roman" w:eastAsia="Times New Roman" w:hAnsi="Times New Roman" w:cs="Tahoma"/>
          <w:b/>
          <w:bCs/>
          <w:i/>
          <w:iCs/>
          <w:color w:val="000000"/>
          <w:sz w:val="22"/>
          <w:szCs w:val="22"/>
          <w:lang w:eastAsia="pl-PL"/>
        </w:rPr>
      </w:pPr>
      <w:r w:rsidRPr="00C87EC3">
        <w:rPr>
          <w:rFonts w:ascii="Times New Roman" w:hAnsi="Times New Roman" w:cs="Tahoma"/>
          <w:b/>
          <w:bCs/>
          <w:sz w:val="22"/>
          <w:szCs w:val="22"/>
        </w:rPr>
        <w:t xml:space="preserve">* </w:t>
      </w:r>
      <w:r w:rsidRPr="00C87EC3">
        <w:rPr>
          <w:rFonts w:ascii="Times New Roman" w:eastAsia="Times New Roman" w:hAnsi="Times New Roman" w:cs="Tahoma"/>
          <w:b/>
          <w:bCs/>
          <w:i/>
          <w:iCs/>
          <w:color w:val="000000"/>
          <w:sz w:val="22"/>
          <w:szCs w:val="22"/>
          <w:lang w:eastAsia="pl-PL"/>
        </w:rPr>
        <w:t>Wykonawca zobowiązany jest do jednoznacznego wskazania parametrów oferowanego wyrobu poprzez przekreślenie lub usunięcie parametrów, których nie oferuje.</w:t>
      </w:r>
    </w:p>
    <w:p w14:paraId="45846C6C" w14:textId="551B90CB" w:rsidR="001F3243" w:rsidRDefault="001F3243" w:rsidP="00C87EC3">
      <w:pPr>
        <w:pStyle w:val="Textbody"/>
        <w:tabs>
          <w:tab w:val="left" w:pos="426"/>
        </w:tabs>
        <w:spacing w:after="0"/>
        <w:ind w:left="-851" w:right="-738"/>
        <w:jc w:val="both"/>
        <w:rPr>
          <w:rFonts w:ascii="Times New Roman" w:eastAsia="Times New Roman" w:hAnsi="Times New Roman" w:cs="Tahoma"/>
          <w:b/>
          <w:bCs/>
          <w:i/>
          <w:iCs/>
          <w:color w:val="000000"/>
          <w:sz w:val="22"/>
          <w:szCs w:val="22"/>
          <w:lang w:eastAsia="pl-PL"/>
        </w:rPr>
      </w:pPr>
      <w:r w:rsidRPr="00C87EC3">
        <w:rPr>
          <w:rFonts w:ascii="Times New Roman" w:eastAsia="Times New Roman" w:hAnsi="Times New Roman" w:cs="Tahoma"/>
          <w:b/>
          <w:bCs/>
          <w:i/>
          <w:iCs/>
          <w:color w:val="000000"/>
          <w:sz w:val="22"/>
          <w:szCs w:val="22"/>
          <w:lang w:eastAsia="pl-PL"/>
        </w:rPr>
        <w:t xml:space="preserve">** W przypadku, gdy Wykonawca oferuje przedmiot zamówienia, który po przeliczeniu na pełne opakowania, daje większą ilość ml niż wymagana przez Zamawiającego, Wykonawca zobowiązany jest podać w formularzu cenowo – technicznym wycenę wymaganej przez Zamawiającego ilości. Ze względu na obowiązek przyjmowania przez Zamawiającego na etapie realizacji wyłącznie pełnych opakowań, nadwyżka </w:t>
      </w:r>
      <w:r w:rsidR="00B8075B" w:rsidRPr="00C87EC3">
        <w:rPr>
          <w:rFonts w:ascii="Times New Roman" w:eastAsia="Times New Roman" w:hAnsi="Times New Roman" w:cs="Tahoma"/>
          <w:b/>
          <w:bCs/>
          <w:i/>
          <w:iCs/>
          <w:color w:val="000000"/>
          <w:sz w:val="22"/>
          <w:szCs w:val="22"/>
          <w:lang w:eastAsia="pl-PL"/>
        </w:rPr>
        <w:t>ml</w:t>
      </w:r>
      <w:r w:rsidRPr="00C87EC3">
        <w:rPr>
          <w:rFonts w:ascii="Times New Roman" w:eastAsia="Times New Roman" w:hAnsi="Times New Roman" w:cs="Tahoma"/>
          <w:b/>
          <w:bCs/>
          <w:i/>
          <w:iCs/>
          <w:color w:val="000000"/>
          <w:sz w:val="22"/>
          <w:szCs w:val="22"/>
          <w:lang w:eastAsia="pl-PL"/>
        </w:rPr>
        <w:t xml:space="preserve"> ponad wymaganą przez Zamawiającego ilość stanowić będzie koszt Wykonawcy.</w:t>
      </w:r>
    </w:p>
    <w:p w14:paraId="1D8E9151" w14:textId="77777777" w:rsidR="00C87EC3" w:rsidRPr="00C87EC3" w:rsidRDefault="00C87EC3" w:rsidP="00C87EC3">
      <w:pPr>
        <w:pStyle w:val="Textbody"/>
        <w:tabs>
          <w:tab w:val="left" w:pos="426"/>
        </w:tabs>
        <w:spacing w:after="0"/>
        <w:ind w:left="-851" w:right="-738"/>
        <w:jc w:val="both"/>
        <w:rPr>
          <w:rFonts w:ascii="Times New Roman" w:hAnsi="Times New Roman" w:cs="Tahoma"/>
          <w:sz w:val="22"/>
          <w:szCs w:val="22"/>
        </w:rPr>
      </w:pPr>
    </w:p>
    <w:p w14:paraId="644D7402" w14:textId="4EE0B51D" w:rsidR="00F87AEE" w:rsidRDefault="00F87AEE" w:rsidP="003C5AB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.............................................., dnia ................... 2021 r.</w:t>
      </w:r>
      <w:r w:rsidR="003C5ABF">
        <w:rPr>
          <w:rFonts w:ascii="Times New Roman" w:hAnsi="Times New Roman" w:cs="Times New Roman"/>
        </w:rPr>
        <w:tab/>
      </w:r>
      <w:r w:rsidR="003C5ABF">
        <w:rPr>
          <w:rFonts w:ascii="Times New Roman" w:hAnsi="Times New Roman" w:cs="Times New Roman"/>
        </w:rPr>
        <w:tab/>
      </w:r>
      <w:r w:rsidR="003C5ABF">
        <w:rPr>
          <w:rFonts w:ascii="Times New Roman" w:hAnsi="Times New Roman" w:cs="Times New Roman"/>
        </w:rPr>
        <w:tab/>
      </w:r>
      <w:r w:rsidR="003C5ABF">
        <w:rPr>
          <w:rFonts w:ascii="Times New Roman" w:hAnsi="Times New Roman" w:cs="Times New Roman"/>
        </w:rPr>
        <w:tab/>
      </w:r>
      <w:r w:rsidR="003C5ABF">
        <w:rPr>
          <w:rFonts w:ascii="Times New Roman" w:hAnsi="Times New Roman" w:cs="Times New Roman"/>
        </w:rPr>
        <w:tab/>
      </w:r>
      <w:r w:rsidR="003C5ABF">
        <w:rPr>
          <w:rFonts w:ascii="Times New Roman" w:hAnsi="Times New Roman" w:cs="Times New Roman"/>
        </w:rPr>
        <w:tab/>
      </w:r>
      <w:r w:rsidR="003C5A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</w:t>
      </w:r>
    </w:p>
    <w:p w14:paraId="137DE3A1" w14:textId="229F08AB" w:rsidR="00F33006" w:rsidRPr="0068748D" w:rsidRDefault="00F87AEE" w:rsidP="003C5ABF">
      <w:pPr>
        <w:ind w:left="920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 podpis  lub  parafa  i  pieczęć  imienna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osoby uprawnionej  do  reprezentowania  wykonawcy</w:t>
      </w:r>
    </w:p>
    <w:sectPr w:rsidR="00F33006" w:rsidRPr="0068748D" w:rsidSect="00C87EC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31B"/>
    <w:multiLevelType w:val="hybridMultilevel"/>
    <w:tmpl w:val="A780773A"/>
    <w:lvl w:ilvl="0" w:tplc="D512D0BC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4D4726F"/>
    <w:multiLevelType w:val="hybridMultilevel"/>
    <w:tmpl w:val="01DA6A9C"/>
    <w:lvl w:ilvl="0" w:tplc="72B044F0">
      <w:start w:val="1"/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 w15:restartNumberingAfterBreak="0">
    <w:nsid w:val="08903F5C"/>
    <w:multiLevelType w:val="hybridMultilevel"/>
    <w:tmpl w:val="10E20792"/>
    <w:lvl w:ilvl="0" w:tplc="DC52BD5C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 w15:restartNumberingAfterBreak="0">
    <w:nsid w:val="17280CBB"/>
    <w:multiLevelType w:val="hybridMultilevel"/>
    <w:tmpl w:val="65E6A022"/>
    <w:lvl w:ilvl="0" w:tplc="D512D0BC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3AF640C9"/>
    <w:multiLevelType w:val="hybridMultilevel"/>
    <w:tmpl w:val="EA50B910"/>
    <w:lvl w:ilvl="0" w:tplc="93466504">
      <w:start w:val="1"/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 w15:restartNumberingAfterBreak="0">
    <w:nsid w:val="48400624"/>
    <w:multiLevelType w:val="hybridMultilevel"/>
    <w:tmpl w:val="E0DC1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D4C"/>
    <w:multiLevelType w:val="hybridMultilevel"/>
    <w:tmpl w:val="1CF44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1739F"/>
    <w:multiLevelType w:val="hybridMultilevel"/>
    <w:tmpl w:val="A5BCC9C4"/>
    <w:lvl w:ilvl="0" w:tplc="52A4F72A">
      <w:start w:val="1"/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 w15:restartNumberingAfterBreak="0">
    <w:nsid w:val="7281203E"/>
    <w:multiLevelType w:val="hybridMultilevel"/>
    <w:tmpl w:val="6A167042"/>
    <w:lvl w:ilvl="0" w:tplc="D512D0BC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" w15:restartNumberingAfterBreak="0">
    <w:nsid w:val="78C74F9D"/>
    <w:multiLevelType w:val="hybridMultilevel"/>
    <w:tmpl w:val="2FD0B4FA"/>
    <w:lvl w:ilvl="0" w:tplc="EB360848">
      <w:start w:val="1"/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06"/>
    <w:rsid w:val="00153E21"/>
    <w:rsid w:val="001A19AB"/>
    <w:rsid w:val="001F3243"/>
    <w:rsid w:val="003C5ABF"/>
    <w:rsid w:val="004B407E"/>
    <w:rsid w:val="00514D3D"/>
    <w:rsid w:val="006760E3"/>
    <w:rsid w:val="0068748D"/>
    <w:rsid w:val="00B8075B"/>
    <w:rsid w:val="00C87EC3"/>
    <w:rsid w:val="00CA3F47"/>
    <w:rsid w:val="00D40C6F"/>
    <w:rsid w:val="00DA0A87"/>
    <w:rsid w:val="00DB2E31"/>
    <w:rsid w:val="00E37AB8"/>
    <w:rsid w:val="00F33006"/>
    <w:rsid w:val="00F3519E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8B9F"/>
  <w15:chartTrackingRefBased/>
  <w15:docId w15:val="{B506252D-76F6-4803-9BA8-858B9ED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0E3"/>
    <w:pPr>
      <w:ind w:left="720"/>
      <w:contextualSpacing/>
    </w:pPr>
  </w:style>
  <w:style w:type="paragraph" w:customStyle="1" w:styleId="Textbody">
    <w:name w:val="Text body"/>
    <w:basedOn w:val="Normalny"/>
    <w:rsid w:val="001F3243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2021-05-10T05:26:00Z</dcterms:created>
  <dcterms:modified xsi:type="dcterms:W3CDTF">2021-05-11T08:27:00Z</dcterms:modified>
</cp:coreProperties>
</file>