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047A5456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oraz w zakresie nefrologii dla dzieci w Poradni Nefrologicznej</w:t>
      </w:r>
      <w:r w:rsidR="00795C86" w:rsidRPr="00795C86">
        <w:rPr>
          <w:rFonts w:ascii="Tahoma" w:hAnsi="Tahoma" w:cs="Tahoma"/>
          <w:color w:val="000000" w:themeColor="text1"/>
        </w:rPr>
        <w:t xml:space="preserve"> 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F7D7B74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0D7A8F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4C7A61E0" w14:textId="0E76EB53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FD4DCF">
        <w:rPr>
          <w:rFonts w:ascii="Tahoma" w:hAnsi="Tahoma" w:cs="Tahoma"/>
          <w:b/>
        </w:rPr>
        <w:t>czerwca</w:t>
      </w:r>
      <w:r w:rsidR="00EB0FB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FD4DCF">
        <w:rPr>
          <w:rFonts w:ascii="Tahoma" w:hAnsi="Tahoma" w:cs="Tahoma"/>
          <w:b/>
          <w:color w:val="000000"/>
        </w:rPr>
        <w:t>1 maja</w:t>
      </w:r>
      <w:r w:rsidR="003A569B">
        <w:rPr>
          <w:rFonts w:ascii="Tahoma" w:hAnsi="Tahoma" w:cs="Tahoma"/>
          <w:b/>
          <w:color w:val="000000"/>
        </w:rPr>
        <w:t xml:space="preserve"> </w:t>
      </w:r>
      <w:r w:rsidR="009054DC">
        <w:rPr>
          <w:rFonts w:ascii="Tahoma" w:hAnsi="Tahoma" w:cs="Tahoma"/>
          <w:b/>
          <w:color w:val="000000"/>
        </w:rPr>
        <w:t>20</w:t>
      </w:r>
      <w:r w:rsidR="005C6869">
        <w:rPr>
          <w:rFonts w:ascii="Tahoma" w:hAnsi="Tahoma" w:cs="Tahoma"/>
          <w:b/>
          <w:color w:val="000000"/>
        </w:rPr>
        <w:t>24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ECA87D6" w14:textId="77777777"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1A2012">
        <w:rPr>
          <w:rFonts w:ascii="Tahoma" w:hAnsi="Tahoma" w:cs="Tahoma"/>
        </w:rPr>
        <w:t>posiadają</w:t>
      </w:r>
      <w:r w:rsidR="002434B3">
        <w:rPr>
          <w:rFonts w:ascii="Tahoma" w:hAnsi="Tahoma" w:cs="Tahoma"/>
        </w:rPr>
        <w:t xml:space="preserve"> tytuł naukowy doktora nauk medycznych lub wyższy,</w:t>
      </w:r>
      <w:r w:rsidR="001A2012">
        <w:rPr>
          <w:rFonts w:ascii="Tahoma" w:hAnsi="Tahoma" w:cs="Tahoma"/>
        </w:rPr>
        <w:t xml:space="preserve"> specjalizację z zakresu</w:t>
      </w:r>
      <w:r w:rsidR="002E7BE3">
        <w:rPr>
          <w:rFonts w:ascii="Tahoma" w:hAnsi="Tahoma" w:cs="Tahoma"/>
        </w:rPr>
        <w:t xml:space="preserve"> </w:t>
      </w:r>
      <w:r w:rsidR="00FD4DCF">
        <w:rPr>
          <w:rFonts w:ascii="Tahoma" w:hAnsi="Tahoma" w:cs="Tahoma"/>
        </w:rPr>
        <w:t>pediatrii oraz nefrologii</w:t>
      </w:r>
      <w:r w:rsidR="002434B3">
        <w:rPr>
          <w:rFonts w:ascii="Tahoma" w:hAnsi="Tahoma" w:cs="Tahoma"/>
        </w:rPr>
        <w:t>.</w:t>
      </w:r>
    </w:p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AE04C53" w14:textId="032E7F09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66582B66" w14:textId="2181B236" w:rsidR="005C6869" w:rsidRPr="005C6869" w:rsidRDefault="005C6869" w:rsidP="005C686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  <w:t xml:space="preserve">1) ……………. złotych </w:t>
      </w:r>
      <w:r w:rsidRPr="005C6869">
        <w:rPr>
          <w:rFonts w:ascii="Tahoma" w:eastAsia="Calibri" w:hAnsi="Tahoma" w:cs="Tahoma"/>
          <w:color w:val="auto"/>
        </w:rPr>
        <w:t>miesięcznie</w:t>
      </w:r>
      <w:r>
        <w:rPr>
          <w:rFonts w:ascii="Tahoma" w:eastAsia="Calibri" w:hAnsi="Tahoma" w:cs="Tahoma"/>
          <w:color w:val="auto"/>
        </w:rPr>
        <w:t xml:space="preserve"> – </w:t>
      </w:r>
      <w:r w:rsidRPr="005C6869">
        <w:rPr>
          <w:rFonts w:ascii="Tahoma" w:eastAsia="Calibri" w:hAnsi="Tahoma" w:cs="Tahoma"/>
          <w:color w:val="auto"/>
        </w:rPr>
        <w:t>za dyżury dzienne pełnione w dni robocze od poniedziałku do piątku (włącznie) od 7:00 do 14:35 w Klinicznym Oddziale Pediatrii,</w:t>
      </w:r>
    </w:p>
    <w:p w14:paraId="29CC325F" w14:textId="096659AD" w:rsidR="005C6869" w:rsidRDefault="005C6869" w:rsidP="005C686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5C6869">
        <w:rPr>
          <w:rFonts w:ascii="Tahoma" w:eastAsia="Calibri" w:hAnsi="Tahoma" w:cs="Tahoma"/>
          <w:color w:val="auto"/>
        </w:rPr>
        <w:tab/>
        <w:t>2)</w:t>
      </w:r>
      <w:r>
        <w:rPr>
          <w:rFonts w:ascii="Tahoma" w:eastAsia="Calibri" w:hAnsi="Tahoma" w:cs="Tahoma"/>
          <w:color w:val="auto"/>
        </w:rPr>
        <w:t xml:space="preserve"> ……………</w:t>
      </w:r>
      <w:r w:rsidRPr="005C6869">
        <w:rPr>
          <w:rFonts w:ascii="Tahoma" w:eastAsia="Calibri" w:hAnsi="Tahoma" w:cs="Tahoma"/>
          <w:color w:val="auto"/>
        </w:rPr>
        <w:t xml:space="preserve">% kwoty wynikającej z wykonania i sfinansowania świadczeń ambulatoryjnych </w:t>
      </w:r>
      <w:r>
        <w:rPr>
          <w:rFonts w:ascii="Tahoma" w:eastAsia="Calibri" w:hAnsi="Tahoma" w:cs="Tahoma"/>
          <w:color w:val="auto"/>
        </w:rPr>
        <w:t xml:space="preserve">przez Przyjmującego Zamówienie </w:t>
      </w:r>
      <w:r w:rsidRPr="005C6869">
        <w:rPr>
          <w:rFonts w:ascii="Tahoma" w:eastAsia="Calibri" w:hAnsi="Tahoma" w:cs="Tahoma"/>
          <w:color w:val="auto"/>
        </w:rPr>
        <w:t>z umowy z Narodowym Funduszem Zdrowia w zakresie nefrologii dla dzieci.</w:t>
      </w:r>
    </w:p>
    <w:p w14:paraId="54879E04" w14:textId="4FC5C0E1" w:rsidR="005C6869" w:rsidRDefault="005C6869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293EB33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</w:t>
      </w:r>
      <w:r w:rsidRPr="00D45C39">
        <w:rPr>
          <w:rFonts w:ascii="Tahoma" w:eastAsia="Calibri" w:hAnsi="Tahoma" w:cs="Tahoma"/>
          <w:color w:val="00000A"/>
        </w:rPr>
        <w:lastRenderedPageBreak/>
        <w:t xml:space="preserve">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3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3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 xml:space="preserve">W przypadku, gdy ofertę podpisuje pełnomocnik, do oferty należy dołączyć stosowne </w:t>
      </w:r>
      <w:r>
        <w:rPr>
          <w:rFonts w:ascii="Tahoma" w:hAnsi="Tahoma" w:cs="Tahoma"/>
        </w:rPr>
        <w:lastRenderedPageBreak/>
        <w:t>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2DA037EC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5C6869">
        <w:rPr>
          <w:rFonts w:ascii="Tahoma" w:hAnsi="Tahoma" w:cs="Tahoma"/>
          <w:b/>
          <w:bCs/>
        </w:rPr>
        <w:t>07 maja 2021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38DF2F5A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 xml:space="preserve">Pediatrii </w:t>
      </w:r>
      <w:r w:rsidR="005C6869">
        <w:rPr>
          <w:rFonts w:ascii="Tahoma" w:hAnsi="Tahoma" w:cs="Cambria"/>
          <w:color w:val="000000" w:themeColor="text1"/>
        </w:rPr>
        <w:t>oraz w zakresie nefrologii dla dzieci w Poradni Nefrologicznej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42F71755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5C6869">
        <w:rPr>
          <w:rFonts w:ascii="Tahoma" w:hAnsi="Tahoma" w:cs="Tahoma"/>
          <w:b/>
          <w:bCs/>
        </w:rPr>
        <w:t>10 maja 2021r</w:t>
      </w:r>
      <w:r>
        <w:rPr>
          <w:rFonts w:ascii="Tahoma" w:hAnsi="Tahoma" w:cs="Tahoma"/>
          <w:b/>
          <w:bCs/>
        </w:rPr>
        <w:t>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5C6869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 xml:space="preserve">Bieg terminu związania ofertą </w:t>
      </w:r>
      <w:r>
        <w:rPr>
          <w:rFonts w:ascii="Tahoma" w:eastAsia="MS Mincho" w:hAnsi="Tahoma" w:cs="Tahoma"/>
        </w:rPr>
        <w:lastRenderedPageBreak/>
        <w:t>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E3D7754" w14:textId="77777777" w:rsidR="00FD4DCF" w:rsidRDefault="00FD4DC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lastRenderedPageBreak/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70D6486" w14:textId="77777777" w:rsidR="005C6869" w:rsidRDefault="005C6869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Magdalena Stefaniak – Starszy Referent 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</w:t>
      </w:r>
      <w:r>
        <w:rPr>
          <w:rFonts w:ascii="Tahoma" w:hAnsi="Tahoma"/>
        </w:rPr>
        <w:lastRenderedPageBreak/>
        <w:t xml:space="preserve">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710456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77777777" w:rsidR="004F6EAC" w:rsidRDefault="004F6EAC">
      <w:pPr>
        <w:rPr>
          <w:rFonts w:ascii="Tahoma" w:hAnsi="Tahoma" w:cs="DejaVu Serif"/>
        </w:rPr>
      </w:pPr>
    </w:p>
    <w:p w14:paraId="50B60161" w14:textId="6DCDC2DB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DejaVu Serif"/>
          <w:b/>
          <w:bCs/>
        </w:rPr>
        <w:t xml:space="preserve"> oraz w zakresie nefrologii dla dzieci w Poradni Nefrologicznej </w:t>
      </w:r>
      <w:r w:rsidR="00FD4DCF" w:rsidRPr="00FD4DCF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131BD90A" w14:textId="77777777" w:rsidR="00F46963" w:rsidRDefault="00F46963">
      <w:pPr>
        <w:jc w:val="both"/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15778835" w14:textId="77777777" w:rsidR="00FD4DCF" w:rsidRDefault="00FD4DCF" w:rsidP="00FD4DCF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FD4DCF" w14:paraId="44392C6A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B11BF1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89B95B" w14:textId="77777777" w:rsidR="00FD4DCF" w:rsidRDefault="00FD4DCF" w:rsidP="006D1DD1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989281" w14:textId="77777777" w:rsidR="00FD4DCF" w:rsidRPr="00FD4DCF" w:rsidRDefault="00FD4DCF" w:rsidP="00FD4DCF">
            <w:pPr>
              <w:jc w:val="center"/>
              <w:rPr>
                <w:rFonts w:ascii="Tahoma" w:hAnsi="Tahoma" w:cs="Cambri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polegającej na </w:t>
            </w:r>
            <w:r>
              <w:rPr>
                <w:rFonts w:ascii="Tahoma" w:hAnsi="Tahoma" w:cs="Cambria"/>
                <w:sz w:val="18"/>
                <w:szCs w:val="18"/>
              </w:rPr>
              <w:t xml:space="preserve">wykonywaniu świadczeń w zakresie pediatrii </w:t>
            </w:r>
          </w:p>
        </w:tc>
      </w:tr>
      <w:tr w:rsidR="00FD4DCF" w14:paraId="68CEC710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069B845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CF2022" w14:textId="77777777" w:rsidR="00FD4DCF" w:rsidRDefault="00FD4DCF" w:rsidP="006D1DD1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miesiąc świadczenia usług zdrowotnych w zakresie pediatrii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1095DC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</w:p>
          <w:p w14:paraId="6A520D22" w14:textId="77777777" w:rsidR="00FD4DCF" w:rsidRDefault="00FD4DCF" w:rsidP="006D1DD1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FD4DCF" w14:paraId="1047BDF9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B7985D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15D02AD" w14:textId="77777777" w:rsidR="00FD4DCF" w:rsidRDefault="00FD4DCF" w:rsidP="006D1DD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3C66FD" w14:textId="77777777" w:rsidR="00FD4DCF" w:rsidRDefault="00FD4DCF" w:rsidP="006D1DD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FD4DCF" w14:paraId="289C5B38" w14:textId="77777777" w:rsidTr="006D1DD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B4FA691" w14:textId="77777777" w:rsidR="00FD4DCF" w:rsidRDefault="00FD4DCF" w:rsidP="006D1DD1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9B5C97E" w14:textId="77777777" w:rsidR="00FD4DCF" w:rsidRDefault="00FD4DCF" w:rsidP="006D1DD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DFF9ED2" w14:textId="77777777" w:rsidR="00FD4DCF" w:rsidRDefault="00FD4DCF" w:rsidP="006D1DD1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7CB309" w14:textId="77777777" w:rsidR="00FD4DCF" w:rsidRDefault="00FD4DCF" w:rsidP="006D1DD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4ED2474" w14:textId="77777777" w:rsidR="00FD4DCF" w:rsidRDefault="00FD4DCF" w:rsidP="006D1DD1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11644E76" w14:textId="77777777" w:rsidR="00FD4DCF" w:rsidRDefault="00FD4DCF" w:rsidP="00FD4DCF">
      <w:pPr>
        <w:rPr>
          <w:rFonts w:ascii="Tahoma" w:hAnsi="Tahoma" w:cs="DejaVu Serif"/>
        </w:rPr>
      </w:pPr>
    </w:p>
    <w:p w14:paraId="5022B38C" w14:textId="55686C02" w:rsidR="004F6EAC" w:rsidRDefault="004F6EAC">
      <w:pPr>
        <w:rPr>
          <w:rFonts w:ascii="Tahoma" w:hAnsi="Tahoma" w:cs="DejaVu Serif"/>
        </w:rPr>
      </w:pPr>
    </w:p>
    <w:p w14:paraId="6237A8DF" w14:textId="72563CA0" w:rsidR="005C6869" w:rsidRDefault="005C6869" w:rsidP="005C6869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2</w:t>
      </w:r>
    </w:p>
    <w:p w14:paraId="7160BCCF" w14:textId="2738469D" w:rsidR="005C6869" w:rsidRDefault="005C6869" w:rsidP="005C6869">
      <w:pPr>
        <w:rPr>
          <w:rFonts w:ascii="Tahoma" w:hAnsi="Tahoma" w:cs="DejaVu Serif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5C6869" w:rsidRPr="00440B03" w14:paraId="75C06036" w14:textId="77777777" w:rsidTr="009C62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A41DD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BD6F48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631F9C" w14:textId="77777777" w:rsidR="005C6869" w:rsidRPr="00440B03" w:rsidRDefault="005C6869" w:rsidP="009C622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5C6869" w:rsidRPr="00440B03" w14:paraId="30F9CB78" w14:textId="77777777" w:rsidTr="009C62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037EED4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D222F1" w14:textId="77777777" w:rsidR="005C6869" w:rsidRPr="00440B03" w:rsidRDefault="005C6869" w:rsidP="009C622F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14:paraId="14934EFF" w14:textId="42CFEA08" w:rsidR="005C6869" w:rsidRPr="00440B03" w:rsidRDefault="00AB2EBC" w:rsidP="009C622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B2E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kwoty wynikającej z wykonania i sfinansowania świadczeń ambulatoryjnych                   z umowy z Narodowym Funduszem Zdrowia w zakresie nefrologii dla dzieci.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4A3F23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5650BE4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3085EC24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1CC0F167" w14:textId="77777777" w:rsidR="005C6869" w:rsidRPr="00440B03" w:rsidRDefault="005C6869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p w14:paraId="34F9C0CA" w14:textId="6C65D15C" w:rsidR="005C6869" w:rsidRDefault="005C6869" w:rsidP="005C6869">
      <w:pPr>
        <w:rPr>
          <w:rFonts w:ascii="Tahoma" w:hAnsi="Tahoma" w:cs="DejaVu Serif"/>
        </w:rPr>
      </w:pPr>
    </w:p>
    <w:p w14:paraId="44769C9B" w14:textId="77777777" w:rsidR="00AB2EBC" w:rsidRDefault="00AB2EBC" w:rsidP="00AB2EBC">
      <w:pPr>
        <w:jc w:val="both"/>
        <w:rPr>
          <w:rFonts w:ascii="Tahoma" w:hAnsi="Tahoma" w:cs="Tahoma"/>
        </w:rPr>
      </w:pPr>
    </w:p>
    <w:p w14:paraId="07DB851F" w14:textId="5DB0032C" w:rsidR="00AB2EBC" w:rsidRPr="004224B3" w:rsidRDefault="00AB2EBC" w:rsidP="00AB2EBC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7CC775AC" w14:textId="06F3F4AE" w:rsidR="00AB2EBC" w:rsidRPr="004224B3" w:rsidRDefault="00AB2EBC" w:rsidP="00AB2EBC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AB2EBC" w:rsidRPr="004224B3" w14:paraId="1B8A08A6" w14:textId="77777777" w:rsidTr="009C62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FA3AA7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A8D330" w14:textId="77777777" w:rsidR="00AB2EBC" w:rsidRPr="004224B3" w:rsidRDefault="00AB2EBC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BAACF5" w14:textId="77777777" w:rsidR="00AB2EBC" w:rsidRPr="004224B3" w:rsidRDefault="00AB2EBC" w:rsidP="009C622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AB2EBC" w:rsidRPr="004224B3" w14:paraId="7B049660" w14:textId="77777777" w:rsidTr="009C62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7A9363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74F098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3EB077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AB2EBC" w:rsidRPr="004224B3" w14:paraId="305F91E8" w14:textId="77777777" w:rsidTr="009C622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B42351" w14:textId="077293A6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BBC307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6735ACE5" w14:textId="57FE7540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36C6BA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D7298DF" w14:textId="77777777" w:rsidR="00AB2EBC" w:rsidRPr="004224B3" w:rsidRDefault="00AB2EBC" w:rsidP="009C622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3C1398C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  <w:r w:rsidR="005F2FC1">
        <w:rPr>
          <w:rFonts w:ascii="Tahoma" w:hAnsi="Tahoma" w:cs="DejaVu Serif"/>
          <w:color w:val="000000"/>
          <w:sz w:val="21"/>
          <w:szCs w:val="21"/>
        </w:rPr>
        <w:t xml:space="preserve"> dyplom nadania tytułu naukowego doktora nauk medycznych lub wyższy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lastRenderedPageBreak/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2E281443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2210.27.2021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3230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5</cp:revision>
  <cp:lastPrinted>2018-02-19T08:03:00Z</cp:lastPrinted>
  <dcterms:created xsi:type="dcterms:W3CDTF">2018-04-27T12:05:00Z</dcterms:created>
  <dcterms:modified xsi:type="dcterms:W3CDTF">2021-04-13T12:24:00Z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